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5A" w:rsidRPr="00336205" w:rsidRDefault="001054D7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bookmarkStart w:id="0" w:name="ALLExam"/>
      <w:r w:rsidRPr="00336205">
        <w:rPr>
          <w:rFonts w:ascii="標楷體" w:hAnsi="標楷體" w:hint="eastAsia"/>
          <w:b/>
          <w:sz w:val="36"/>
          <w:szCs w:val="36"/>
        </w:rPr>
        <w:t>基隆市立武</w:t>
      </w:r>
      <w:proofErr w:type="gramStart"/>
      <w:r w:rsidRPr="00336205">
        <w:rPr>
          <w:rFonts w:ascii="標楷體" w:hAnsi="標楷體" w:hint="eastAsia"/>
          <w:b/>
          <w:sz w:val="36"/>
          <w:szCs w:val="36"/>
        </w:rPr>
        <w:t>崙</w:t>
      </w:r>
      <w:proofErr w:type="gramEnd"/>
      <w:r w:rsidRPr="00336205">
        <w:rPr>
          <w:rFonts w:ascii="標楷體" w:hAnsi="標楷體" w:hint="eastAsia"/>
          <w:b/>
          <w:sz w:val="36"/>
          <w:szCs w:val="36"/>
        </w:rPr>
        <w:t>國中</w:t>
      </w:r>
      <w:r w:rsidR="00C4645A" w:rsidRPr="00336205">
        <w:rPr>
          <w:rFonts w:ascii="標楷體" w:hAnsi="標楷體" w:hint="eastAsia"/>
          <w:b/>
          <w:sz w:val="36"/>
          <w:szCs w:val="36"/>
        </w:rPr>
        <w:t>109學年度</w:t>
      </w:r>
      <w:r w:rsidRPr="00336205">
        <w:rPr>
          <w:rFonts w:ascii="標楷體" w:hAnsi="標楷體" w:hint="eastAsia"/>
          <w:b/>
          <w:sz w:val="36"/>
          <w:szCs w:val="36"/>
        </w:rPr>
        <w:t>第一</w:t>
      </w:r>
      <w:r w:rsidR="00C4645A" w:rsidRPr="00336205">
        <w:rPr>
          <w:rFonts w:ascii="標楷體" w:hAnsi="標楷體" w:hint="eastAsia"/>
          <w:b/>
          <w:sz w:val="36"/>
          <w:szCs w:val="36"/>
        </w:rPr>
        <w:t>學期九年級健康</w:t>
      </w:r>
      <w:r w:rsidRPr="00336205">
        <w:rPr>
          <w:rFonts w:ascii="標楷體" w:hAnsi="標楷體" w:hint="eastAsia"/>
          <w:b/>
          <w:sz w:val="36"/>
          <w:szCs w:val="36"/>
        </w:rPr>
        <w:t>與體育</w:t>
      </w:r>
      <w:r w:rsidR="004406C7">
        <w:rPr>
          <w:rFonts w:ascii="標楷體" w:hAnsi="標楷體" w:hint="eastAsia"/>
          <w:b/>
          <w:sz w:val="36"/>
          <w:szCs w:val="36"/>
        </w:rPr>
        <w:t>補</w:t>
      </w:r>
      <w:r w:rsidR="00C4645A" w:rsidRPr="00336205">
        <w:rPr>
          <w:rFonts w:ascii="標楷體" w:hAnsi="標楷體" w:hint="eastAsia"/>
          <w:b/>
          <w:sz w:val="36"/>
          <w:szCs w:val="36"/>
        </w:rPr>
        <w:t>考</w:t>
      </w:r>
      <w:r w:rsidR="004406C7">
        <w:rPr>
          <w:rFonts w:ascii="標楷體" w:hAnsi="標楷體" w:hint="eastAsia"/>
          <w:b/>
          <w:sz w:val="36"/>
          <w:szCs w:val="36"/>
        </w:rPr>
        <w:t>題庫</w:t>
      </w:r>
      <w:r w:rsidR="00C4645A" w:rsidRPr="00336205">
        <w:rPr>
          <w:rFonts w:ascii="標楷體" w:hAnsi="標楷體" w:hint="eastAsia"/>
          <w:b/>
          <w:sz w:val="36"/>
          <w:szCs w:val="36"/>
        </w:rPr>
        <w:t xml:space="preserve"> </w:t>
      </w:r>
    </w:p>
    <w:p w:rsidR="00336205" w:rsidRDefault="00336205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標楷體" w:hAnsi="標楷體"/>
          <w:b/>
          <w:sz w:val="32"/>
          <w:szCs w:val="32"/>
        </w:rPr>
      </w:pPr>
    </w:p>
    <w:p w:rsidR="00C4645A" w:rsidRPr="00336205" w:rsidRDefault="00336205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b/>
          <w:sz w:val="32"/>
          <w:szCs w:val="32"/>
        </w:rPr>
      </w:pPr>
      <w:bookmarkStart w:id="1" w:name="_Hlk59526963"/>
      <w:bookmarkStart w:id="2" w:name="C_4713A6C1EB404F46B063582B863F01F7"/>
      <w:r w:rsidRPr="00336205">
        <w:rPr>
          <w:rFonts w:ascii="標楷體" w:hAnsi="標楷體" w:hint="eastAsia"/>
          <w:b/>
          <w:sz w:val="32"/>
          <w:szCs w:val="32"/>
        </w:rPr>
        <w:t>第一部分</w:t>
      </w:r>
      <w:r w:rsidRPr="00336205">
        <w:rPr>
          <w:rFonts w:ascii="標楷體" w:hAnsi="標楷體"/>
          <w:b/>
          <w:sz w:val="32"/>
          <w:szCs w:val="32"/>
        </w:rPr>
        <w:t>：</w:t>
      </w:r>
      <w:r w:rsidRPr="00336205">
        <w:rPr>
          <w:rFonts w:ascii="標楷體" w:hAnsi="標楷體" w:hint="eastAsia"/>
          <w:b/>
          <w:sz w:val="32"/>
          <w:szCs w:val="32"/>
        </w:rPr>
        <w:t xml:space="preserve"> 健康教育</w:t>
      </w:r>
      <w:bookmarkEnd w:id="1"/>
      <w:r w:rsidR="00C4645A" w:rsidRPr="00336205">
        <w:rPr>
          <w:rFonts w:ascii="標楷體" w:hAnsi="標楷體" w:hint="eastAsia"/>
          <w:vanish/>
          <w:color w:val="FF6600"/>
          <w:sz w:val="32"/>
          <w:szCs w:val="32"/>
        </w:rPr>
        <w:t>出處：試題</w:t>
      </w:r>
      <w:bookmarkEnd w:id="2"/>
    </w:p>
    <w:p w:rsidR="00336205" w:rsidRDefault="00336205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b/>
          <w:sz w:val="32"/>
          <w:szCs w:val="32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bookmarkStart w:id="3" w:name="N_76C1C94107434FE5B79264A8DFEF058E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3"/>
      <w:r w:rsidRPr="005600EF">
        <w:rPr>
          <w:rFonts w:ascii="標楷體" w:hAnsi="標楷體" w:hint="eastAsia"/>
          <w:b/>
          <w:color w:val="000000"/>
          <w:sz w:val="28"/>
          <w:szCs w:val="28"/>
        </w:rPr>
        <w:t>1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4" w:name="Q_76C1C94107434FE5B79264A8DFEF058E"/>
      <w:r w:rsidRPr="005600EF">
        <w:rPr>
          <w:rFonts w:ascii="標楷體" w:hAnsi="標楷體" w:cs="Arial" w:hint="eastAsia"/>
          <w:sz w:val="28"/>
          <w:szCs w:val="28"/>
        </w:rPr>
        <w:t>學者說：「青少年問題</w:t>
      </w:r>
      <w:r w:rsidRPr="005600EF">
        <w:rPr>
          <w:rFonts w:ascii="標楷體" w:hAnsi="標楷體" w:cs="Arial"/>
          <w:sz w:val="28"/>
          <w:szCs w:val="28"/>
        </w:rPr>
        <w:t>起源於家庭</w:t>
      </w:r>
      <w:r w:rsidRPr="005600EF">
        <w:rPr>
          <w:rFonts w:ascii="標楷體" w:hAnsi="標楷體" w:cs="Arial" w:hint="eastAsia"/>
          <w:sz w:val="28"/>
          <w:szCs w:val="28"/>
        </w:rPr>
        <w:t>，</w:t>
      </w:r>
      <w:r w:rsidRPr="005600EF">
        <w:rPr>
          <w:rFonts w:ascii="標楷體" w:hAnsi="標楷體" w:cs="Arial"/>
          <w:sz w:val="28"/>
          <w:szCs w:val="28"/>
        </w:rPr>
        <w:t>顯現於學校</w:t>
      </w:r>
      <w:r w:rsidRPr="005600EF">
        <w:rPr>
          <w:rFonts w:ascii="標楷體" w:hAnsi="標楷體" w:cs="Arial" w:hint="eastAsia"/>
          <w:sz w:val="28"/>
          <w:szCs w:val="28"/>
        </w:rPr>
        <w:t>，</w:t>
      </w:r>
      <w:r w:rsidRPr="005600EF">
        <w:rPr>
          <w:rFonts w:ascii="標楷體" w:hAnsi="標楷體" w:cs="Arial"/>
          <w:sz w:val="28"/>
          <w:szCs w:val="28"/>
        </w:rPr>
        <w:t>結果於社會</w:t>
      </w:r>
      <w:r w:rsidRPr="005600EF">
        <w:rPr>
          <w:rFonts w:ascii="標楷體" w:hAnsi="標楷體" w:cs="Arial" w:hint="eastAsia"/>
          <w:sz w:val="28"/>
          <w:szCs w:val="28"/>
        </w:rPr>
        <w:t>」，如果要</w:t>
      </w:r>
      <w:r w:rsidRPr="005600EF">
        <w:rPr>
          <w:rFonts w:ascii="標楷體" w:hAnsi="標楷體" w:hint="eastAsia"/>
          <w:sz w:val="28"/>
          <w:szCs w:val="28"/>
        </w:rPr>
        <w:t xml:space="preserve">預防許多社會問題的發生，應該從何處開始著手？ 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3" w:hangingChars="394" w:hanging="1103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家庭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學校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社會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少年觀護所。</w:t>
      </w:r>
      <w:bookmarkStart w:id="5" w:name="C_76C1C94107434FE5B79264A8DFEF058E"/>
      <w:bookmarkEnd w:id="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6" w:name="C_64CFAC15C22F4351BE780334A0060C30"/>
      <w:bookmarkEnd w:id="5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7" w:name="C_1BF1D8D8BBBD4D538D1F1A767B020729"/>
      <w:bookmarkEnd w:id="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8" w:name="N_8B2F3CC85CC94A029D89B712087D0FC8"/>
      <w:bookmarkEnd w:id="7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bookmarkStart w:id="9" w:name="Q_8B2F3CC85CC94A029D89B712087D0FC8"/>
      <w:r w:rsidRPr="005600EF">
        <w:rPr>
          <w:rFonts w:ascii="標楷體" w:hAnsi="標楷體" w:hint="eastAsia"/>
          <w:b/>
          <w:color w:val="000000"/>
          <w:sz w:val="28"/>
          <w:szCs w:val="28"/>
        </w:rPr>
        <w:t>2.</w:t>
      </w:r>
      <w:r w:rsidRPr="005600EF">
        <w:rPr>
          <w:rFonts w:ascii="標楷體" w:hAnsi="標楷體" w:hint="eastAsia"/>
          <w:sz w:val="28"/>
          <w:szCs w:val="28"/>
        </w:rPr>
        <w:t>哪一種家庭形態才能成為美滿家庭？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大家庭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寄宿家庭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只要是成員間彼此尊重、和諧相處，任何家庭形態都能成為美滿家庭　</w:t>
      </w:r>
      <w:r w:rsidR="00336205" w:rsidRPr="005600EF">
        <w:rPr>
          <w:rFonts w:ascii="標楷體" w:hAnsi="標楷體"/>
          <w:sz w:val="28"/>
          <w:szCs w:val="28"/>
        </w:rPr>
        <w:t xml:space="preserve"> 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小家庭。</w:t>
      </w:r>
      <w:bookmarkStart w:id="10" w:name="C_8B2F3CC85CC94A029D89B712087D0FC8"/>
      <w:bookmarkEnd w:id="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11" w:name="C_29CD5ACDEC0348AF8F78D9E9B86F1C45"/>
      <w:bookmarkEnd w:id="1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12" w:name="C_9857F1FF16604C0FAB202B70A4ECD3E0"/>
      <w:bookmarkEnd w:id="11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13" w:name="C_D988B2A80BE74C78BC7C63BB74420A7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14" w:name="C_35B2001DEE59488B9A95FA704056349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4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bookmarkStart w:id="15" w:name="N_ACDF59EA48614F428E25F526DB530EE5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難易度：中</w:t>
      </w:r>
      <w:bookmarkStart w:id="16" w:name="A_ACDF59EA48614F428E25F526DB530EE5"/>
      <w:bookmarkEnd w:id="15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17" w:name="C_ACDF59EA48614F428E25F526DB530EE5"/>
      <w:bookmarkEnd w:id="1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7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3" w:hangingChars="394" w:hanging="1103"/>
        <w:rPr>
          <w:rFonts w:ascii="標楷體" w:hAnsi="標楷體"/>
          <w:vanish/>
          <w:color w:val="FF66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3" w:hangingChars="394" w:hanging="1103"/>
        <w:rPr>
          <w:rFonts w:ascii="標楷體" w:hAnsi="標楷體"/>
          <w:vanish/>
          <w:color w:val="FF66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3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18" w:name="Q_CB14250810014846B6FF27C2378A38F9"/>
      <w:r w:rsidRPr="005600EF">
        <w:rPr>
          <w:rFonts w:ascii="標楷體" w:hAnsi="標楷體" w:hint="eastAsia"/>
          <w:sz w:val="28"/>
          <w:szCs w:val="28"/>
        </w:rPr>
        <w:t>下列有關於家庭的敘述，何者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家中每個人都有需擔負的責任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美滿的家庭從不發生衝突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003300"/>
          <w:sz w:val="28"/>
          <w:szCs w:val="28"/>
          <w:u w:color="808000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和諧的家庭可安定社會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溝通對於家庭關係很重要。</w:t>
      </w:r>
      <w:bookmarkStart w:id="19" w:name="E_85AFC7870EB64010BF07B4C1B6F741AE"/>
      <w:bookmarkEnd w:id="18"/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  <w:bdr w:val="single" w:sz="4" w:space="0" w:color="auto"/>
          <w:shd w:val="clear" w:color="auto" w:fill="CCCCCC"/>
        </w:rPr>
        <w:t>解析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：法律對「家」的定義是經由兩個或兩個以上的人因血緣、婚姻或收養關係所組成的相當持久的團體。因此</w:t>
      </w:r>
      <w:r w:rsidRPr="005600EF">
        <w:rPr>
          <w:rFonts w:ascii="標楷體" w:hAnsi="標楷體"/>
          <w:vanish/>
          <w:color w:val="003300"/>
          <w:sz w:val="28"/>
          <w:szCs w:val="28"/>
          <w:u w:color="808000"/>
        </w:rPr>
        <w:t>(甲)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、</w:t>
      </w:r>
      <w:r w:rsidRPr="005600EF">
        <w:rPr>
          <w:rFonts w:ascii="標楷體" w:hAnsi="標楷體"/>
          <w:vanish/>
          <w:color w:val="003300"/>
          <w:sz w:val="28"/>
          <w:szCs w:val="28"/>
          <w:u w:color="808000"/>
        </w:rPr>
        <w:t>(乙)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、</w:t>
      </w:r>
      <w:r w:rsidRPr="005600EF">
        <w:rPr>
          <w:rFonts w:ascii="標楷體" w:hAnsi="標楷體"/>
          <w:vanish/>
          <w:color w:val="003300"/>
          <w:sz w:val="28"/>
          <w:szCs w:val="28"/>
          <w:u w:color="808000"/>
        </w:rPr>
        <w:t>(丙)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屬於「家庭」。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20" w:name="C_85AFC7870EB64010BF07B4C1B6F741AE"/>
      <w:bookmarkEnd w:id="1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0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21" w:name="C_62EB9652824A4A43A395C6C8C2E455D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bookmarkStart w:id="22" w:name="N_F4759B63AED441E9A89DF2A125BAEEDA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難易度：難</w:t>
      </w:r>
      <w:bookmarkStart w:id="23" w:name="A_F4759B63AED441E9A89DF2A125BAEEDA"/>
      <w:bookmarkEnd w:id="2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24" w:name="C_F4759B63AED441E9A89DF2A125BAEEDA"/>
      <w:bookmarkEnd w:id="23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4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25" w:name="C_6F74C5093F6B4942BCC10D670BD0524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5"/>
    </w:p>
    <w:bookmarkEnd w:id="0"/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3" w:hangingChars="394" w:hanging="1103"/>
        <w:rPr>
          <w:rFonts w:ascii="標楷體" w:hAnsi="標楷體"/>
          <w:vanish/>
          <w:color w:val="FF66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3" w:hangingChars="394" w:hanging="1103"/>
        <w:rPr>
          <w:rFonts w:ascii="標楷體" w:hAnsi="標楷體"/>
          <w:vanish/>
          <w:color w:val="FF66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bookmarkStart w:id="26" w:name="Q_E176D40DD4214A23955CB232475A843F"/>
      <w:r w:rsidRPr="005600EF">
        <w:rPr>
          <w:rFonts w:ascii="標楷體" w:hAnsi="標楷體" w:hint="eastAsia"/>
          <w:b/>
          <w:color w:val="000000"/>
          <w:sz w:val="28"/>
          <w:szCs w:val="28"/>
        </w:rPr>
        <w:t>4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r w:rsidRPr="005600EF">
        <w:rPr>
          <w:rFonts w:ascii="標楷體" w:hAnsi="標楷體" w:hint="eastAsia"/>
          <w:sz w:val="28"/>
          <w:szCs w:val="28"/>
        </w:rPr>
        <w:t>關於家人間的相處方式，下列何者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家庭衝突發生時，應面對問題，合力解決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應該主動關心家人們的近況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彼此溝通時應避免責備的話語</w:t>
      </w:r>
      <w:r w:rsidR="00336205" w:rsidRPr="005600EF">
        <w:rPr>
          <w:rFonts w:ascii="標楷體" w:hAnsi="標楷體" w:hint="eastAsia"/>
          <w:sz w:val="28"/>
          <w:szCs w:val="28"/>
        </w:rPr>
        <w:t xml:space="preserve"> 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為了避免和爸媽發生衝突，少和他們碰面交談</w:t>
      </w:r>
      <w:bookmarkStart w:id="27" w:name="C_E176D40DD4214A23955CB232475A843F"/>
      <w:bookmarkEnd w:id="2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7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28" w:name="C_2480ECBAC2C24F768FFD2E6F06604DE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29" w:name="C_CB3C33E9E2EC47128C67DA18C3FA32C2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29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30" w:name="C_52495FB1868D4B92A36B2C6BF164D0E5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0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31" w:name="C_2311E55329A1466783C0D4BE0A371DF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32" w:name="C_BBEB62E82D3C41C7A9221C92B0DBFF1A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5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33" w:name="Q_F299E03CE4604FE08FE444C51B6DDAD9"/>
      <w:r w:rsidRPr="005600EF">
        <w:rPr>
          <w:rFonts w:ascii="標楷體" w:hAnsi="標楷體" w:hint="eastAsia"/>
          <w:sz w:val="28"/>
          <w:szCs w:val="28"/>
        </w:rPr>
        <w:t>為了使家人間的關係更密切，你認為下列哪一種做法較正確？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父母有責任營造良好氣氛，和子女無關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做家事不是父母的責任，應該是家中每位成員要共同分擔</w:t>
      </w:r>
      <w:r w:rsidR="00336205" w:rsidRPr="005600EF">
        <w:rPr>
          <w:rFonts w:ascii="標楷體" w:hAnsi="標楷體"/>
          <w:sz w:val="28"/>
          <w:szCs w:val="28"/>
        </w:rPr>
        <w:t xml:space="preserve"> </w:t>
      </w:r>
      <w:r w:rsidR="00336205" w:rsidRPr="005600EF">
        <w:rPr>
          <w:rFonts w:ascii="標楷體" w:hAnsi="標楷體" w:hint="eastAsia"/>
          <w:sz w:val="28"/>
          <w:szCs w:val="28"/>
        </w:rPr>
        <w:t xml:space="preserve"> 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子女只要讀好書，其他不需多管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家人間發生衝突時要選擇逃避，溝通反而會引起更大爭執。</w:t>
      </w:r>
      <w:bookmarkStart w:id="34" w:name="A_F299E03CE4604FE08FE444C51B6DDAD9"/>
      <w:bookmarkEnd w:id="3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35" w:name="C_F299E03CE4604FE08FE444C51B6DDAD9"/>
      <w:bookmarkEnd w:id="3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5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36" w:name="C_5AE153F709634438B39E07571DC4F4F8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6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6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37" w:name="Q_EC0D1CCF2DA24E94B711D15CD3720336"/>
      <w:r w:rsidRPr="005600EF">
        <w:rPr>
          <w:rFonts w:ascii="標楷體" w:hAnsi="標楷體" w:hint="eastAsia"/>
          <w:sz w:val="28"/>
          <w:szCs w:val="28"/>
        </w:rPr>
        <w:t>下列哪一種解決衝突的方式，對彼此都有利，能達成雙贏的局面？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合作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忍讓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逃避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妥協。</w:t>
      </w:r>
      <w:bookmarkStart w:id="38" w:name="C_EC0D1CCF2DA24E94B711D15CD3720336"/>
      <w:bookmarkEnd w:id="3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39" w:name="C_6150D01754FD433BA435F819CFA3676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39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40" w:name="C_897BAACFC126471A94B1EDC35CDD9AE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40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41" w:name="C_A9D2B56E8CFB482B8ED03123769EB0E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4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bookmarkStart w:id="42" w:name="Q_295C5E8721A34873A8CF8CCD0B097C26"/>
      <w:r w:rsidRPr="005600EF">
        <w:rPr>
          <w:rFonts w:ascii="標楷體" w:hAnsi="標楷體" w:hint="eastAsia"/>
          <w:b/>
          <w:color w:val="000000"/>
          <w:sz w:val="28"/>
          <w:szCs w:val="28"/>
        </w:rPr>
        <w:t>7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r w:rsidRPr="005600EF">
        <w:rPr>
          <w:rFonts w:ascii="標楷體" w:hAnsi="標楷體" w:hint="eastAsia"/>
          <w:sz w:val="28"/>
          <w:szCs w:val="28"/>
        </w:rPr>
        <w:t>家庭暴力對於受暴者的影響</w:t>
      </w:r>
      <w:r w:rsidRPr="005600EF">
        <w:rPr>
          <w:rFonts w:ascii="標楷體" w:hAnsi="標楷體" w:hint="eastAsia"/>
          <w:sz w:val="28"/>
          <w:szCs w:val="28"/>
          <w:u w:val="double"/>
        </w:rPr>
        <w:t>不包括</w:t>
      </w:r>
      <w:r w:rsidRPr="005600EF">
        <w:rPr>
          <w:rFonts w:ascii="標楷體" w:hAnsi="標楷體" w:hint="eastAsia"/>
          <w:sz w:val="28"/>
          <w:szCs w:val="28"/>
        </w:rPr>
        <w:t>下列哪一項？</w:t>
      </w:r>
    </w:p>
    <w:p w:rsidR="00336205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對身心造成創傷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容易對別人失去信任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更能挑戰未來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會阻礙未來婚姻及家庭生活。</w:t>
      </w:r>
      <w:bookmarkStart w:id="43" w:name="A_295C5E8721A34873A8CF8CCD0B097C26"/>
      <w:bookmarkEnd w:id="4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44" w:name="C_295C5E8721A34873A8CF8CCD0B097C26"/>
      <w:bookmarkEnd w:id="43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44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8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45" w:name="Q_F38533E612534421A605A8C5C9B5C1B0"/>
      <w:r w:rsidRPr="005600EF">
        <w:rPr>
          <w:rFonts w:ascii="標楷體" w:hAnsi="標楷體" w:hint="eastAsia"/>
          <w:sz w:val="28"/>
          <w:szCs w:val="28"/>
        </w:rPr>
        <w:t>下列哪一種法令是為了維護家庭和諧，防治家庭暴力行為及保護被害人權益而設立？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民法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刑法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家庭暴力</w:t>
      </w:r>
      <w:proofErr w:type="gramStart"/>
      <w:r w:rsidRPr="005600EF">
        <w:rPr>
          <w:rFonts w:ascii="標楷體" w:hAnsi="標楷體" w:hint="eastAsia"/>
          <w:sz w:val="28"/>
          <w:szCs w:val="28"/>
        </w:rPr>
        <w:t>防治法婦幼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保護法。</w:t>
      </w:r>
      <w:bookmarkStart w:id="46" w:name="C_F38533E612534421A605A8C5C9B5C1B0"/>
      <w:bookmarkEnd w:id="45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46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bookmarkStart w:id="47" w:name="A_815462EBF62F487A80643EFD6C1F0D0F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48" w:name="C_815462EBF62F487A80643EFD6C1F0D0F"/>
      <w:bookmarkEnd w:id="4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4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9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49" w:name="Q_E4F1880502C24BFF80C9062279DF56BD"/>
      <w:r w:rsidRPr="005600EF">
        <w:rPr>
          <w:rFonts w:ascii="標楷體" w:hAnsi="標楷體" w:hint="eastAsia"/>
          <w:sz w:val="28"/>
          <w:szCs w:val="28"/>
        </w:rPr>
        <w:t>你認為家暴受害者主動向外尋求協助的舉動，是一種什麼樣的行為？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幫助自己，也幫助施暴者解決問題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反應過度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讓家醜外揚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六親不認</w:t>
      </w:r>
      <w:bookmarkStart w:id="50" w:name="C_E4F1880502C24BFF80C9062279DF56BD"/>
      <w:bookmarkEnd w:id="4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51" w:name="C_89B7D49F4DC34B39BC570F2591EA71C5"/>
      <w:bookmarkEnd w:id="5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5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52" w:name="C_3757F1EDA76A4715B29A59183CFFD3BF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5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53" w:name="C_FE46E9E903CE4E68A9E01B1AA827E56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5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840" w:hangingChars="300" w:hanging="840"/>
        <w:rPr>
          <w:rFonts w:ascii="標楷體" w:hAnsi="標楷體"/>
          <w:vanish/>
          <w:color w:val="003300"/>
          <w:sz w:val="28"/>
          <w:szCs w:val="28"/>
          <w:u w:color="808000"/>
        </w:rPr>
      </w:pPr>
      <w:bookmarkStart w:id="54" w:name="E_D90AE0604CB0450F904EFD55C5E0D20E"/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  <w:bdr w:val="single" w:sz="4" w:space="0" w:color="auto"/>
          <w:shd w:val="pct10" w:color="auto" w:fill="FFFFFF"/>
        </w:rPr>
        <w:t>解析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：「通常保護令」可以命令施暴者遠離特定家庭成員經常出入場所</w:t>
      </w:r>
      <w:r w:rsidRPr="005600EF">
        <w:rPr>
          <w:rFonts w:ascii="標楷體" w:hAnsi="標楷體" w:hint="eastAsia"/>
          <w:vanish/>
          <w:color w:val="003300"/>
          <w:w w:val="25"/>
          <w:sz w:val="28"/>
          <w:szCs w:val="28"/>
          <w:u w:color="808000"/>
        </w:rPr>
        <w:t xml:space="preserve">　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200</w:t>
      </w:r>
      <w:r w:rsidRPr="005600EF">
        <w:rPr>
          <w:rFonts w:ascii="標楷體" w:hAnsi="標楷體" w:hint="eastAsia"/>
          <w:vanish/>
          <w:color w:val="003300"/>
          <w:w w:val="25"/>
          <w:sz w:val="28"/>
          <w:szCs w:val="28"/>
          <w:u w:color="808000"/>
        </w:rPr>
        <w:t xml:space="preserve">　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公尺。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55" w:name="C_D90AE0604CB0450F904EFD55C5E0D20E"/>
      <w:bookmarkEnd w:id="5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55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840" w:hangingChars="300" w:hanging="840"/>
        <w:rPr>
          <w:rFonts w:ascii="標楷體" w:hAnsi="標楷體"/>
          <w:vanish/>
          <w:color w:val="003300"/>
          <w:sz w:val="28"/>
          <w:szCs w:val="28"/>
          <w:u w:color="808000"/>
        </w:rPr>
      </w:pPr>
      <w:bookmarkStart w:id="56" w:name="E_ECAAAE789DF34A2DB462959FEAED97F8"/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  <w:bdr w:val="single" w:sz="4" w:space="0" w:color="auto"/>
          <w:shd w:val="pct10" w:color="auto" w:fill="FFFFFF"/>
        </w:rPr>
        <w:t>解析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：任何人都有可能成為家暴的施暴或受暴者。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57" w:name="C_ECAAAE789DF34A2DB462959FEAED97F8"/>
      <w:bookmarkEnd w:id="5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57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840" w:hangingChars="300" w:hanging="840"/>
        <w:rPr>
          <w:rFonts w:ascii="標楷體" w:hAnsi="標楷體"/>
          <w:vanish/>
          <w:color w:val="003300"/>
          <w:sz w:val="28"/>
          <w:szCs w:val="28"/>
          <w:u w:color="808000"/>
        </w:rPr>
      </w:pPr>
      <w:bookmarkStart w:id="58" w:name="E_64ED10D25E574284A6000BE12C4813F9"/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  <w:bdr w:val="single" w:sz="4" w:space="0" w:color="auto"/>
          <w:shd w:val="pct10" w:color="auto" w:fill="FFFFFF"/>
        </w:rPr>
        <w:t>解析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：紫絲帶運動是一個國際性反暴力運動。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59" w:name="C_64ED10D25E574284A6000BE12C4813F9"/>
      <w:bookmarkEnd w:id="58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59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bookmarkStart w:id="60" w:name="C_D6545610C4F64C99878891612E49AE9D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60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61" w:name="C_CA13F245CE614D099B5E634E9A311A7A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6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10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62" w:name="Q_2A2BE46DEE464F5C9556857CC6FB88D1"/>
      <w:r w:rsidRPr="005600EF">
        <w:rPr>
          <w:rFonts w:ascii="標楷體" w:hAnsi="標楷體" w:hint="eastAsia"/>
          <w:sz w:val="28"/>
          <w:szCs w:val="28"/>
        </w:rPr>
        <w:t>有關「有機農產品」的敘述，何者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666699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不使用化學肥料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不使用人工添加物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乾淨不需清洗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不使用農藥。</w:t>
      </w:r>
      <w:bookmarkStart w:id="63" w:name="N_9D529159D8294D5C9DE43023211979BC"/>
      <w:bookmarkEnd w:id="6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6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11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64" w:name="Q_9D529159D8294D5C9DE43023211979BC"/>
      <w:r w:rsidRPr="005600EF">
        <w:rPr>
          <w:rFonts w:ascii="標楷體" w:hAnsi="標楷體" w:hint="eastAsia"/>
          <w:sz w:val="28"/>
          <w:szCs w:val="28"/>
        </w:rPr>
        <w:t>健康食品管理法由哪一個單位制定？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  <w:u w:val="single"/>
        </w:rPr>
        <w:t>農委會</w:t>
      </w:r>
      <w:r w:rsidRPr="005600EF">
        <w:rPr>
          <w:rFonts w:ascii="標楷體" w:hAnsi="標楷體" w:hint="eastAsia"/>
          <w:sz w:val="28"/>
          <w:szCs w:val="28"/>
        </w:rPr>
        <w:t xml:space="preserve">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  <w:u w:val="single"/>
        </w:rPr>
        <w:t>健康保險局</w:t>
      </w:r>
      <w:r w:rsidRPr="005600EF">
        <w:rPr>
          <w:rFonts w:ascii="標楷體" w:hAnsi="標楷體" w:hint="eastAsia"/>
          <w:sz w:val="28"/>
          <w:szCs w:val="28"/>
        </w:rPr>
        <w:t xml:space="preserve">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  <w:u w:val="single"/>
        </w:rPr>
        <w:t>衛生署</w:t>
      </w:r>
      <w:r w:rsidRPr="005600EF">
        <w:rPr>
          <w:rFonts w:ascii="標楷體" w:hAnsi="標楷體" w:hint="eastAsia"/>
          <w:sz w:val="28"/>
          <w:szCs w:val="28"/>
        </w:rPr>
        <w:t xml:space="preserve">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  <w:u w:val="single"/>
        </w:rPr>
        <w:t>環保署</w:t>
      </w:r>
      <w:r w:rsidRPr="005600EF">
        <w:rPr>
          <w:rFonts w:ascii="標楷體" w:hAnsi="標楷體" w:hint="eastAsia"/>
          <w:sz w:val="28"/>
          <w:szCs w:val="28"/>
        </w:rPr>
        <w:t>。</w:t>
      </w:r>
      <w:bookmarkStart w:id="65" w:name="C_9D529159D8294D5C9DE43023211979BC"/>
      <w:bookmarkEnd w:id="6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65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840" w:hangingChars="300" w:hanging="840"/>
        <w:rPr>
          <w:rFonts w:ascii="標楷體" w:hAnsi="標楷體"/>
          <w:color w:val="000000"/>
          <w:sz w:val="28"/>
          <w:szCs w:val="28"/>
        </w:rPr>
      </w:pP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12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66" w:name="Q_900A0A869EF34B65ADE43F2748338E4B"/>
      <w:r w:rsidRPr="005600EF">
        <w:rPr>
          <w:rFonts w:ascii="標楷體" w:hAnsi="標楷體" w:hint="eastAsia"/>
          <w:sz w:val="28"/>
          <w:szCs w:val="28"/>
        </w:rPr>
        <w:t>以下關於農藥的敘述，何者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農藥可使農作物不遭蟲害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農藥可使農作物有更好的收成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農藥既然可以使用在農作物上，對人體當然也無害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經過安全</w:t>
      </w:r>
      <w:proofErr w:type="gramStart"/>
      <w:r w:rsidRPr="005600EF">
        <w:rPr>
          <w:rFonts w:ascii="標楷體" w:hAnsi="標楷體" w:hint="eastAsia"/>
          <w:sz w:val="28"/>
          <w:szCs w:val="28"/>
        </w:rPr>
        <w:t>採</w:t>
      </w:r>
      <w:proofErr w:type="gramEnd"/>
      <w:r w:rsidRPr="005600EF">
        <w:rPr>
          <w:rFonts w:ascii="標楷體" w:hAnsi="標楷體" w:hint="eastAsia"/>
          <w:sz w:val="28"/>
          <w:szCs w:val="28"/>
        </w:rPr>
        <w:t>收期的農作物，消費者可安心選購。</w:t>
      </w:r>
      <w:bookmarkStart w:id="67" w:name="C_900A0A869EF34B65ADE43F2748338E4B"/>
      <w:bookmarkEnd w:id="6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67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68" w:name="C_5F8171804ADC4A398E75541C200B385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6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69" w:name="C_6B1160418CE9437FA2135E07E67F04D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69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13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70" w:name="Q_1E17A534EEA94D028FFDA723F602FD2A"/>
      <w:r w:rsidRPr="005600EF">
        <w:rPr>
          <w:rFonts w:ascii="標楷體" w:hAnsi="標楷體" w:hint="eastAsia"/>
          <w:sz w:val="28"/>
          <w:szCs w:val="28"/>
        </w:rPr>
        <w:t>包裝食品在外觀上為了吸引小朋友購買，最喜歡添加何種物質？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營養素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色素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防腐劑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抗氧化劑。</w:t>
      </w:r>
      <w:bookmarkStart w:id="71" w:name="C_1E17A534EEA94D028FFDA723F602FD2A"/>
      <w:bookmarkEnd w:id="7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72" w:name="C_5CF02DB9FC9D4021B80F1D703D731E64"/>
      <w:bookmarkEnd w:id="71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7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73" w:name="C_1BD02A514BCF4C798043FFD6C926B26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7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74" w:name="C_35606A4A32184C3C8A3D94BDF1E4925C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74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bookmarkStart w:id="75" w:name="N_3CCED468FA0B4530899269D8AB7BA5F3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75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14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76" w:name="Q_3CCED468FA0B4530899269D8AB7BA5F3"/>
      <w:r w:rsidRPr="005600EF">
        <w:rPr>
          <w:rFonts w:ascii="標楷體" w:hAnsi="標楷體" w:hint="eastAsia"/>
          <w:sz w:val="28"/>
          <w:szCs w:val="28"/>
        </w:rPr>
        <w:t>香腸中添加亞硝酸鹽的目的為何？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color w:val="0000FF"/>
          <w:sz w:val="28"/>
          <w:szCs w:val="28"/>
          <w:u w:color="0000FF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防止腐敗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增加食物的營養素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增加香腸的香味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讓香腸顏色更好看</w:t>
      </w:r>
      <w:bookmarkStart w:id="77" w:name="A_3CCED468FA0B4530899269D8AB7BA5F3"/>
      <w:bookmarkEnd w:id="76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78" w:name="C_3CCED468FA0B4530899269D8AB7BA5F3"/>
      <w:bookmarkEnd w:id="7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lastRenderedPageBreak/>
        <w:t>出處：試題</w:t>
      </w:r>
      <w:bookmarkEnd w:id="7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15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79" w:name="Q_3689741FBE2E4D9086684BB10D2C390F"/>
      <w:r w:rsidRPr="005600EF">
        <w:rPr>
          <w:rFonts w:ascii="標楷體" w:hAnsi="標楷體" w:hint="eastAsia"/>
          <w:sz w:val="28"/>
          <w:szCs w:val="28"/>
        </w:rPr>
        <w:t>市面上有些奶粉品牌強調高鐵、高鈣，像這樣在奶粉中添加鐵、鈣的目的</w:t>
      </w:r>
      <w:r w:rsidR="00336205" w:rsidRPr="005600EF">
        <w:rPr>
          <w:rFonts w:ascii="標楷體" w:hAnsi="標楷體" w:hint="eastAsia"/>
          <w:sz w:val="28"/>
          <w:szCs w:val="28"/>
        </w:rPr>
        <w:t>為何</w:t>
      </w:r>
      <w:r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聞起來更香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增加奶粉的香味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防止腐敗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增加食物的營養素。</w:t>
      </w:r>
      <w:bookmarkStart w:id="80" w:name="C_3689741FBE2E4D9086684BB10D2C390F"/>
      <w:bookmarkEnd w:id="7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0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81" w:name="C_B9749C343216493BBBF8FA6BC6275A6C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82" w:name="C_C4A201D47C2D47829B4398B010721A53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83" w:name="C_B096A4CBEF2749F8A1ED0C792AE054E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84" w:name="C_587B764799764456B10BE6F3BF35362A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4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bookmarkStart w:id="85" w:name="N_F4828FD279E141908442E2C472747D79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85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16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86" w:name="Q_F4828FD279E141908442E2C472747D79"/>
      <w:r w:rsidRPr="005600EF">
        <w:rPr>
          <w:rFonts w:ascii="標楷體" w:hAnsi="標楷體" w:hint="eastAsia"/>
          <w:sz w:val="28"/>
          <w:szCs w:val="28"/>
        </w:rPr>
        <w:t>媽媽要在便當工廠工作，請問媽媽的打扮為何才能讓消費者吃得安全、衛生？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穿著工作服、</w:t>
      </w:r>
      <w:proofErr w:type="gramStart"/>
      <w:r w:rsidRPr="005600EF">
        <w:rPr>
          <w:rFonts w:ascii="標楷體" w:hAnsi="標楷體" w:hint="eastAsia"/>
          <w:sz w:val="28"/>
          <w:szCs w:val="28"/>
        </w:rPr>
        <w:t>戴耳罩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、眼罩、穿拖鞋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穿著工作服、</w:t>
      </w:r>
      <w:proofErr w:type="gramStart"/>
      <w:r w:rsidRPr="005600EF">
        <w:rPr>
          <w:rFonts w:ascii="標楷體" w:hAnsi="標楷體" w:hint="eastAsia"/>
          <w:sz w:val="28"/>
          <w:szCs w:val="28"/>
        </w:rPr>
        <w:t>穿包鞋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、戴口罩、帽子與手套　</w:t>
      </w:r>
      <w:r w:rsidR="00336205" w:rsidRPr="005600EF">
        <w:rPr>
          <w:rFonts w:ascii="標楷體" w:hAnsi="標楷體"/>
          <w:sz w:val="28"/>
          <w:szCs w:val="28"/>
        </w:rPr>
        <w:t xml:space="preserve"> 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將漂亮的捲髮整理好，可讓大家讚美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穿著涼鞋、短褲比較好工作。</w:t>
      </w:r>
      <w:bookmarkStart w:id="87" w:name="C_F4828FD279E141908442E2C472747D79"/>
      <w:bookmarkEnd w:id="86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7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88" w:name="C_670D7304113D451DBEB80180ADF1AA1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89" w:name="C_810ED40F46ED48F8ACA912DD11D2F694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89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003300"/>
          <w:sz w:val="28"/>
          <w:szCs w:val="28"/>
          <w:u w:color="808000"/>
        </w:rPr>
      </w:pPr>
      <w:bookmarkStart w:id="90" w:name="E_BFF78FF1AB074DBD9B9454EAA43BFD03"/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  <w:bdr w:val="single" w:sz="4" w:space="0" w:color="auto"/>
          <w:shd w:val="pct10" w:color="auto" w:fill="FFFFFF"/>
        </w:rPr>
        <w:t>解析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：</w:t>
      </w:r>
      <w:r w:rsidRPr="005600EF">
        <w:rPr>
          <w:rFonts w:ascii="標楷體" w:hAnsi="標楷體"/>
          <w:vanish/>
          <w:color w:val="003300"/>
          <w:sz w:val="28"/>
          <w:szCs w:val="28"/>
          <w:u w:color="808000"/>
        </w:rPr>
        <w:t>(</w:t>
      </w:r>
      <w:proofErr w:type="gramStart"/>
      <w:r w:rsidRPr="005600EF">
        <w:rPr>
          <w:rFonts w:ascii="標楷體" w:hAnsi="標楷體"/>
          <w:vanish/>
          <w:color w:val="003300"/>
          <w:sz w:val="28"/>
          <w:szCs w:val="28"/>
          <w:u w:color="808000"/>
        </w:rPr>
        <w:t>Ｄ</w:t>
      </w:r>
      <w:proofErr w:type="gramEnd"/>
      <w:r w:rsidRPr="005600EF">
        <w:rPr>
          <w:rFonts w:ascii="標楷體" w:hAnsi="標楷體"/>
          <w:vanish/>
          <w:color w:val="003300"/>
          <w:sz w:val="28"/>
          <w:szCs w:val="28"/>
          <w:u w:color="808000"/>
        </w:rPr>
        <w:t>)</w:t>
      </w:r>
      <w:r w:rsidRPr="005600EF">
        <w:rPr>
          <w:rFonts w:ascii="標楷體" w:hAnsi="標楷體" w:hint="eastAsia"/>
          <w:vanish/>
          <w:color w:val="003300"/>
          <w:sz w:val="28"/>
          <w:szCs w:val="28"/>
          <w:u w:color="808000"/>
        </w:rPr>
        <w:t>腸炎弧菌。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91" w:name="C_BFF78FF1AB074DBD9B9454EAA43BFD03"/>
      <w:bookmarkEnd w:id="9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91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  <w:bookmarkStart w:id="92" w:name="N_9E0BAB04EE164520B0041A00C376AA9B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9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17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93" w:name="Q_9E0BAB04EE164520B0041A00C376AA9B"/>
      <w:r w:rsidRPr="005600EF">
        <w:rPr>
          <w:rFonts w:ascii="標楷體" w:hAnsi="標楷體" w:hint="eastAsia"/>
          <w:sz w:val="28"/>
          <w:szCs w:val="28"/>
        </w:rPr>
        <w:t>如果不幸發生食物中毒，下列何種處理方式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通知衛生單位做處理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保留病患的嘔吐物與排泄物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將病患緊急送</w:t>
      </w:r>
      <w:proofErr w:type="gramStart"/>
      <w:r w:rsidRPr="005600EF">
        <w:rPr>
          <w:rFonts w:ascii="標楷體" w:hAnsi="標楷體" w:hint="eastAsia"/>
          <w:sz w:val="28"/>
          <w:szCs w:val="28"/>
        </w:rPr>
        <w:t>醫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color w:val="0000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趕快將病患食用的食物通通丟掉，以免又被誤食。</w:t>
      </w:r>
      <w:bookmarkStart w:id="94" w:name="C_0DF587B8D7F2443E92694445F4370710"/>
      <w:bookmarkEnd w:id="93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95" w:name="N_CC62680550EE4E9FBF7C13025F5061DB"/>
      <w:bookmarkEnd w:id="94"/>
      <w:r w:rsidRPr="005600EF">
        <w:rPr>
          <w:rFonts w:ascii="標楷體" w:hAnsi="標楷體" w:hint="eastAsia"/>
          <w:vanish/>
          <w:color w:val="666699"/>
          <w:sz w:val="28"/>
          <w:szCs w:val="28"/>
        </w:rPr>
        <w:t>難易度：易</w:t>
      </w:r>
      <w:bookmarkEnd w:id="95"/>
    </w:p>
    <w:p w:rsid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18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96" w:name="Q_CC62680550EE4E9FBF7C13025F5061DB"/>
      <w:r w:rsidRPr="005600EF">
        <w:rPr>
          <w:rFonts w:ascii="標楷體" w:hAnsi="標楷體" w:hint="eastAsia"/>
          <w:sz w:val="28"/>
          <w:szCs w:val="28"/>
          <w:u w:val="single"/>
        </w:rPr>
        <w:t>阿達</w:t>
      </w:r>
      <w:r w:rsidRPr="005600EF">
        <w:rPr>
          <w:rFonts w:ascii="標楷體" w:hAnsi="標楷體" w:hint="eastAsia"/>
          <w:sz w:val="28"/>
          <w:szCs w:val="28"/>
        </w:rPr>
        <w:t>想帶媽媽去吃母親節大餐，請問他要選哪一間餐廳比較安全衛生，不用擔心</w:t>
      </w:r>
    </w:p>
    <w:p w:rsidR="00C4645A" w:rsidRPr="005600EF" w:rsidRDefault="005600EF">
      <w:pPr>
        <w:kinsoku w:val="0"/>
        <w:overflowPunct w:val="0"/>
        <w:autoSpaceDE w:val="0"/>
        <w:autoSpaceDN w:val="0"/>
        <w:spacing w:line="0" w:lineRule="atLeast"/>
        <w:ind w:left="1103" w:hangingChars="394" w:hanging="110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C4645A" w:rsidRPr="005600EF">
        <w:rPr>
          <w:rFonts w:ascii="標楷體" w:hAnsi="標楷體" w:hint="eastAsia"/>
          <w:sz w:val="28"/>
          <w:szCs w:val="28"/>
        </w:rPr>
        <w:t>吃壞肚子？</w:t>
      </w:r>
    </w:p>
    <w:p w:rsidR="00336205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廚房乾淨清潔的餐廳  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價格昂貴的餐廳  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很有名的餐廳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客人比較多的餐廳。</w:t>
      </w:r>
      <w:bookmarkStart w:id="97" w:name="A_CC62680550EE4E9FBF7C13025F5061DB"/>
      <w:bookmarkEnd w:id="96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98" w:name="C_CC62680550EE4E9FBF7C13025F5061DB"/>
      <w:bookmarkEnd w:id="97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98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99" w:name="C_5DA67B74DC67465EA36708A9F8E54DD9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99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19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100" w:name="Q_90F91F273866443B8F3BE96020566CDE"/>
      <w:r w:rsidRPr="005600EF">
        <w:rPr>
          <w:rFonts w:ascii="標楷體" w:hAnsi="標楷體" w:hint="eastAsia"/>
          <w:sz w:val="28"/>
          <w:szCs w:val="28"/>
        </w:rPr>
        <w:t>青少年往往對自己的外觀十分在意，請問下列何項敘述不屬於正向的身體意象？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cs="新細明體" w:hint="eastAsia"/>
          <w:sz w:val="28"/>
          <w:szCs w:val="28"/>
        </w:rPr>
        <w:t xml:space="preserve">接受並喜歡自己的外型 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以均衡飲食、運動等方式來獲得健康體型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vanish/>
          <w:color w:val="FF6600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cs="新細明體" w:hint="eastAsia"/>
          <w:sz w:val="28"/>
          <w:szCs w:val="28"/>
        </w:rPr>
        <w:t>用不同角度去看待自己的美</w:t>
      </w:r>
      <w:r w:rsidRPr="005600EF">
        <w:rPr>
          <w:rFonts w:ascii="標楷體" w:hAnsi="標楷體" w:hint="eastAsia"/>
          <w:sz w:val="28"/>
          <w:szCs w:val="28"/>
        </w:rPr>
        <w:t xml:space="preserve">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因體型豐腴而感到自卑和煩惱。</w:t>
      </w:r>
      <w:bookmarkStart w:id="101" w:name="C_90F91F273866443B8F3BE96020566CDE"/>
      <w:bookmarkEnd w:id="100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Start w:id="102" w:name="C_6DDF40C78051486A9D1ECBC098E62094"/>
      <w:bookmarkEnd w:id="101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02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103" w:name="C_666D65C215C446FEBF6AA170713CFEDF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03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vanish/>
          <w:color w:val="FF6600"/>
          <w:sz w:val="28"/>
          <w:szCs w:val="28"/>
        </w:rPr>
      </w:pPr>
      <w:bookmarkStart w:id="104" w:name="C_8A4E8BE5182B45F48FA198B55161C79A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04"/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336205" w:rsidRPr="005600EF" w:rsidRDefault="00C4645A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>20</w:t>
      </w:r>
      <w:r w:rsidRPr="005600EF">
        <w:rPr>
          <w:rFonts w:ascii="標楷體" w:hAnsi="標楷體"/>
          <w:b/>
          <w:color w:val="000000"/>
          <w:sz w:val="28"/>
          <w:szCs w:val="28"/>
        </w:rPr>
        <w:t>.</w:t>
      </w:r>
      <w:bookmarkStart w:id="105" w:name="Q_0BD927216CC945039722A4B830F84480"/>
      <w:r w:rsidRPr="005600EF">
        <w:rPr>
          <w:rFonts w:ascii="標楷體" w:hAnsi="標楷體" w:hint="eastAsia"/>
          <w:sz w:val="28"/>
          <w:szCs w:val="28"/>
        </w:rPr>
        <w:t>睡眠</w:t>
      </w:r>
      <w:proofErr w:type="gramStart"/>
      <w:r w:rsidRPr="005600EF">
        <w:rPr>
          <w:rFonts w:ascii="標楷體" w:hAnsi="標楷體" w:hint="eastAsia"/>
          <w:sz w:val="28"/>
          <w:szCs w:val="28"/>
        </w:rPr>
        <w:t>佔</w:t>
      </w:r>
      <w:proofErr w:type="gramEnd"/>
      <w:r w:rsidRPr="005600EF">
        <w:rPr>
          <w:rFonts w:ascii="標楷體" w:hAnsi="標楷體" w:hint="eastAsia"/>
          <w:sz w:val="28"/>
          <w:szCs w:val="28"/>
        </w:rPr>
        <w:t>了一天約三分之一的時間，睡眠對人而言非常重要，下列關於睡眠的敘述，</w:t>
      </w:r>
    </w:p>
    <w:p w:rsidR="00C4645A" w:rsidRPr="005600EF" w:rsidRDefault="00336205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rFonts w:ascii="標楷體" w:hAnsi="標楷體"/>
          <w:sz w:val="28"/>
          <w:szCs w:val="28"/>
          <w:u w:val="double"/>
        </w:rPr>
      </w:pPr>
      <w:r w:rsidRPr="005600EF">
        <w:rPr>
          <w:rFonts w:ascii="標楷體" w:hAnsi="標楷體" w:hint="eastAsia"/>
          <w:b/>
          <w:color w:val="000000"/>
          <w:sz w:val="28"/>
          <w:szCs w:val="28"/>
        </w:rPr>
        <w:t xml:space="preserve">  </w:t>
      </w:r>
      <w:r w:rsidR="00C4645A" w:rsidRPr="005600EF">
        <w:rPr>
          <w:rFonts w:ascii="標楷體" w:hAnsi="標楷體" w:hint="eastAsia"/>
          <w:sz w:val="28"/>
          <w:szCs w:val="28"/>
        </w:rPr>
        <w:t>何者</w:t>
      </w:r>
      <w:r w:rsidR="00C4645A"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="00C4645A" w:rsidRPr="005600EF">
        <w:rPr>
          <w:rFonts w:ascii="標楷體" w:hAnsi="標楷體" w:hint="eastAsia"/>
          <w:sz w:val="28"/>
          <w:szCs w:val="28"/>
        </w:rPr>
        <w:t>？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每天的睡眠時間最好有</w:t>
      </w:r>
      <w:r w:rsidRPr="005600EF">
        <w:rPr>
          <w:rFonts w:ascii="標楷體" w:hAnsi="標楷體" w:hint="eastAsia"/>
          <w:w w:val="25"/>
          <w:sz w:val="28"/>
          <w:szCs w:val="28"/>
        </w:rPr>
        <w:t xml:space="preserve">　</w:t>
      </w:r>
      <w:r w:rsidRPr="005600EF">
        <w:rPr>
          <w:rFonts w:ascii="標楷體" w:hAnsi="標楷體" w:hint="eastAsia"/>
          <w:sz w:val="28"/>
          <w:szCs w:val="28"/>
        </w:rPr>
        <w:t>6～8</w:t>
      </w:r>
      <w:r w:rsidRPr="005600EF">
        <w:rPr>
          <w:rFonts w:ascii="標楷體" w:hAnsi="標楷體" w:hint="eastAsia"/>
          <w:w w:val="25"/>
          <w:sz w:val="28"/>
          <w:szCs w:val="28"/>
        </w:rPr>
        <w:t xml:space="preserve">　</w:t>
      </w:r>
      <w:proofErr w:type="gramStart"/>
      <w:r w:rsidRPr="005600EF">
        <w:rPr>
          <w:rFonts w:ascii="標楷體" w:hAnsi="標楷體" w:hint="eastAsia"/>
          <w:sz w:val="28"/>
          <w:szCs w:val="28"/>
        </w:rPr>
        <w:t>個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小時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平日熬夜沒關係，可利用假日補眠　</w:t>
      </w:r>
    </w:p>
    <w:p w:rsidR="00C4645A" w:rsidRPr="005600EF" w:rsidRDefault="00C4645A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sz w:val="28"/>
          <w:szCs w:val="28"/>
        </w:rPr>
      </w:pP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適當的休息及睡眠可以消除疲勞和恢復體力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睡眠時間不足的人，其免疫力容易下降。</w:t>
      </w:r>
      <w:bookmarkStart w:id="106" w:name="C_0BD927216CC945039722A4B830F84480"/>
      <w:bookmarkEnd w:id="105"/>
      <w:r w:rsidRPr="005600EF">
        <w:rPr>
          <w:rFonts w:ascii="標楷體" w:hAnsi="標楷體" w:hint="eastAsia"/>
          <w:vanish/>
          <w:color w:val="FF6600"/>
          <w:sz w:val="28"/>
          <w:szCs w:val="28"/>
        </w:rPr>
        <w:t>出處：試題</w:t>
      </w:r>
      <w:bookmarkEnd w:id="106"/>
    </w:p>
    <w:p w:rsidR="00336205" w:rsidRDefault="00336205">
      <w:pPr>
        <w:kinsoku w:val="0"/>
        <w:overflowPunct w:val="0"/>
        <w:autoSpaceDE w:val="0"/>
        <w:autoSpaceDN w:val="0"/>
        <w:spacing w:line="0" w:lineRule="atLeast"/>
        <w:rPr>
          <w:rFonts w:ascii="新細明體" w:eastAsia="新細明體" w:hAnsi="新細明體"/>
          <w:color w:val="FF6600"/>
          <w:sz w:val="28"/>
          <w:szCs w:val="28"/>
        </w:rPr>
      </w:pPr>
    </w:p>
    <w:p w:rsidR="00336205" w:rsidRDefault="00336205">
      <w:pPr>
        <w:kinsoku w:val="0"/>
        <w:overflowPunct w:val="0"/>
        <w:autoSpaceDE w:val="0"/>
        <w:autoSpaceDN w:val="0"/>
        <w:spacing w:line="0" w:lineRule="atLeast"/>
        <w:rPr>
          <w:rFonts w:ascii="標楷體" w:hAnsi="標楷體"/>
          <w:b/>
          <w:sz w:val="32"/>
          <w:szCs w:val="32"/>
        </w:rPr>
      </w:pPr>
      <w:r w:rsidRPr="00336205">
        <w:rPr>
          <w:rFonts w:ascii="標楷體" w:hAnsi="標楷體" w:hint="eastAsia"/>
          <w:b/>
          <w:sz w:val="32"/>
          <w:szCs w:val="32"/>
        </w:rPr>
        <w:t>第二部分</w:t>
      </w:r>
      <w:r w:rsidRPr="00336205">
        <w:rPr>
          <w:rFonts w:ascii="標楷體" w:hAnsi="標楷體"/>
          <w:b/>
          <w:sz w:val="32"/>
          <w:szCs w:val="32"/>
        </w:rPr>
        <w:t>：</w:t>
      </w:r>
      <w:r w:rsidRPr="00336205">
        <w:rPr>
          <w:rFonts w:ascii="標楷體" w:hAnsi="標楷體" w:hint="eastAsia"/>
          <w:b/>
          <w:sz w:val="32"/>
          <w:szCs w:val="32"/>
        </w:rPr>
        <w:t xml:space="preserve"> 體育</w:t>
      </w:r>
      <w:r w:rsidRPr="00336205">
        <w:rPr>
          <w:rFonts w:ascii="標楷體" w:hAnsi="標楷體"/>
          <w:b/>
          <w:sz w:val="32"/>
          <w:szCs w:val="32"/>
        </w:rPr>
        <w:t xml:space="preserve"> </w:t>
      </w:r>
      <w:bookmarkStart w:id="107" w:name="_GoBack"/>
      <w:bookmarkEnd w:id="107"/>
    </w:p>
    <w:p w:rsidR="00336205" w:rsidRDefault="00336205">
      <w:pPr>
        <w:kinsoku w:val="0"/>
        <w:overflowPunct w:val="0"/>
        <w:autoSpaceDE w:val="0"/>
        <w:autoSpaceDN w:val="0"/>
        <w:spacing w:line="0" w:lineRule="atLeast"/>
        <w:rPr>
          <w:rFonts w:ascii="新細明體" w:eastAsia="新細明體" w:hAnsi="新細明體"/>
          <w:color w:val="FF6600"/>
          <w:sz w:val="32"/>
          <w:szCs w:val="32"/>
        </w:rPr>
      </w:pPr>
    </w:p>
    <w:p w:rsidR="005600EF" w:rsidRPr="005600EF" w:rsidRDefault="005600EF" w:rsidP="005600EF">
      <w:pPr>
        <w:adjustRightInd w:val="0"/>
        <w:snapToGrid w:val="0"/>
        <w:spacing w:line="360" w:lineRule="atLeast"/>
        <w:rPr>
          <w:sz w:val="28"/>
          <w:szCs w:val="28"/>
        </w:rPr>
      </w:pPr>
      <w:bookmarkStart w:id="108" w:name="Z_9A48BBDC631748DB974BBA205717ED62"/>
      <w:r>
        <w:rPr>
          <w:rFonts w:hint="eastAsia"/>
          <w:sz w:val="28"/>
          <w:szCs w:val="28"/>
        </w:rPr>
        <w:t>21.</w:t>
      </w:r>
      <w:r w:rsidRPr="005600EF">
        <w:rPr>
          <w:sz w:val="28"/>
          <w:szCs w:val="28"/>
        </w:rPr>
        <w:t>(   )</w:t>
      </w:r>
      <w:bookmarkStart w:id="109" w:name="Q_9A48BBDC631748DB974BBA205717ED62"/>
      <w:r w:rsidRPr="005600EF">
        <w:rPr>
          <w:rFonts w:hint="eastAsia"/>
          <w:sz w:val="28"/>
          <w:szCs w:val="28"/>
          <w:u w:val="single"/>
        </w:rPr>
        <w:t>小明</w:t>
      </w:r>
      <w:r w:rsidRPr="005600EF">
        <w:rPr>
          <w:rFonts w:hint="eastAsia"/>
          <w:sz w:val="28"/>
          <w:szCs w:val="28"/>
        </w:rPr>
        <w:t xml:space="preserve">想要精進籃球技術，你會建議他採取什麼樣的方法最好？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hint="eastAsia"/>
          <w:sz w:val="28"/>
          <w:szCs w:val="28"/>
        </w:rPr>
        <w:t>每場</w:t>
      </w:r>
      <w:r w:rsidRPr="005600EF">
        <w:rPr>
          <w:rFonts w:hint="eastAsia"/>
          <w:w w:val="25"/>
          <w:sz w:val="28"/>
          <w:szCs w:val="28"/>
        </w:rPr>
        <w:t xml:space="preserve">　</w:t>
      </w:r>
      <w:r w:rsidRPr="005600EF">
        <w:rPr>
          <w:rFonts w:hint="eastAsia"/>
          <w:sz w:val="28"/>
          <w:szCs w:val="28"/>
        </w:rPr>
        <w:t>NBA</w:t>
      </w:r>
      <w:r w:rsidRPr="005600EF">
        <w:rPr>
          <w:rFonts w:hint="eastAsia"/>
          <w:w w:val="25"/>
          <w:sz w:val="28"/>
          <w:szCs w:val="28"/>
        </w:rPr>
        <w:t xml:space="preserve">　</w:t>
      </w:r>
      <w:r w:rsidRPr="005600EF">
        <w:rPr>
          <w:rFonts w:hint="eastAsia"/>
          <w:sz w:val="28"/>
          <w:szCs w:val="28"/>
        </w:rPr>
        <w:t xml:space="preserve">都看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hint="eastAsia"/>
          <w:sz w:val="28"/>
          <w:szCs w:val="28"/>
        </w:rPr>
        <w:t xml:space="preserve">穿上籃球明星代言的商品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hint="eastAsia"/>
          <w:sz w:val="28"/>
          <w:szCs w:val="28"/>
        </w:rPr>
        <w:t xml:space="preserve">幻想成為籃球明星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hint="eastAsia"/>
          <w:sz w:val="28"/>
          <w:szCs w:val="28"/>
        </w:rPr>
        <w:t>隨時玩球成為生活的每日工作。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sz w:val="28"/>
          <w:szCs w:val="28"/>
        </w:rPr>
      </w:pPr>
      <w:bookmarkStart w:id="110" w:name="Z_CAD0A37F192942EE8359113320B0A2CF"/>
      <w:bookmarkEnd w:id="108"/>
      <w:bookmarkEnd w:id="109"/>
      <w:r>
        <w:rPr>
          <w:rFonts w:hint="eastAsia"/>
          <w:sz w:val="28"/>
          <w:szCs w:val="28"/>
        </w:rPr>
        <w:t>22.</w:t>
      </w:r>
      <w:r w:rsidRPr="005600EF">
        <w:rPr>
          <w:sz w:val="28"/>
          <w:szCs w:val="28"/>
        </w:rPr>
        <w:t>(   )</w:t>
      </w:r>
      <w:bookmarkStart w:id="111" w:name="Q_CAD0A37F192942EE8359113320B0A2CF"/>
      <w:r w:rsidRPr="005600EF">
        <w:rPr>
          <w:rFonts w:hint="eastAsia"/>
          <w:sz w:val="28"/>
          <w:szCs w:val="28"/>
        </w:rPr>
        <w:t xml:space="preserve">進行籃球防守時，如果單獨面對到基本運球動作比較好的對手，可以怎麼做？　</w:t>
      </w:r>
      <w:bookmarkStart w:id="112" w:name="OP1_CAD0A37F192942EE8359113320B0A2CF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13" w:name="OPTG1_CAD0A37F192942EE8359113320B0A2CF"/>
      <w:r w:rsidRPr="005600EF">
        <w:rPr>
          <w:rFonts w:ascii="標楷體" w:hint="eastAsia"/>
          <w:sz w:val="28"/>
          <w:szCs w:val="28"/>
        </w:rPr>
        <w:t>採取正面防守</w:t>
      </w:r>
      <w:r w:rsidRPr="005600EF">
        <w:rPr>
          <w:rFonts w:hint="eastAsia"/>
          <w:sz w:val="28"/>
          <w:szCs w:val="28"/>
        </w:rPr>
        <w:t xml:space="preserve">　</w:t>
      </w:r>
      <w:bookmarkStart w:id="114" w:name="OP2_CAD0A37F192942EE8359113320B0A2CF"/>
      <w:bookmarkEnd w:id="112"/>
      <w:bookmarkEnd w:id="11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15" w:name="OPTG2_CAD0A37F192942EE8359113320B0A2CF"/>
      <w:r w:rsidRPr="005600EF">
        <w:rPr>
          <w:rFonts w:hint="eastAsia"/>
          <w:sz w:val="28"/>
          <w:szCs w:val="28"/>
        </w:rPr>
        <w:t xml:space="preserve">同時兼顧左右兩側　</w:t>
      </w:r>
      <w:bookmarkStart w:id="116" w:name="OP3_CAD0A37F192942EE8359113320B0A2CF"/>
      <w:bookmarkEnd w:id="114"/>
      <w:bookmarkEnd w:id="11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17" w:name="OPTG3_CAD0A37F192942EE8359113320B0A2CF"/>
      <w:r w:rsidRPr="005600EF">
        <w:rPr>
          <w:rFonts w:hint="eastAsia"/>
          <w:sz w:val="28"/>
          <w:szCs w:val="28"/>
        </w:rPr>
        <w:t xml:space="preserve">採取區域聯防　</w:t>
      </w:r>
      <w:bookmarkStart w:id="118" w:name="OP4_CAD0A37F192942EE8359113320B0A2CF"/>
      <w:bookmarkEnd w:id="116"/>
      <w:bookmarkEnd w:id="11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19" w:name="OPTG4_CAD0A37F192942EE8359113320B0A2CF"/>
      <w:r w:rsidRPr="005600EF">
        <w:rPr>
          <w:rFonts w:hint="eastAsia"/>
          <w:sz w:val="28"/>
          <w:szCs w:val="28"/>
        </w:rPr>
        <w:t>採取半邊防守</w:t>
      </w:r>
      <w:bookmarkEnd w:id="118"/>
      <w:bookmarkEnd w:id="119"/>
      <w:r w:rsidRPr="005600EF">
        <w:rPr>
          <w:rFonts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sz w:val="28"/>
          <w:szCs w:val="28"/>
        </w:rPr>
      </w:pPr>
      <w:bookmarkStart w:id="120" w:name="Z_F2AD63C0E9FD42AF85C547367355C8FE"/>
      <w:bookmarkEnd w:id="110"/>
      <w:bookmarkEnd w:id="111"/>
      <w:r>
        <w:rPr>
          <w:rFonts w:hint="eastAsia"/>
          <w:sz w:val="28"/>
          <w:szCs w:val="28"/>
        </w:rPr>
        <w:t>23.</w:t>
      </w:r>
      <w:r w:rsidRPr="005600EF">
        <w:rPr>
          <w:sz w:val="28"/>
          <w:szCs w:val="28"/>
        </w:rPr>
        <w:t>(   )</w:t>
      </w:r>
      <w:bookmarkStart w:id="121" w:name="Q_F2AD63C0E9FD42AF85C547367355C8FE"/>
      <w:r w:rsidRPr="005600EF">
        <w:rPr>
          <w:rFonts w:hint="eastAsia"/>
          <w:sz w:val="28"/>
          <w:szCs w:val="28"/>
        </w:rPr>
        <w:t>附圖是籃球區域聯防中，哪一種站位方式？</w:t>
      </w:r>
    </w:p>
    <w:p w:rsidR="005600EF" w:rsidRPr="005600EF" w:rsidRDefault="001453A9" w:rsidP="00336205">
      <w:pPr>
        <w:snapToGrid w:val="0"/>
        <w:spacing w:line="360" w:lineRule="atLeast"/>
        <w:jc w:val="center"/>
        <w:rPr>
          <w:sz w:val="28"/>
          <w:szCs w:val="28"/>
        </w:rPr>
      </w:pPr>
      <w:r w:rsidRPr="005600EF">
        <w:rPr>
          <w:rFonts w:hint="eastAsia"/>
          <w:noProof/>
          <w:sz w:val="28"/>
          <w:szCs w:val="28"/>
        </w:rPr>
        <w:drawing>
          <wp:inline distT="0" distB="0" distL="0" distR="0">
            <wp:extent cx="1885950" cy="1009650"/>
            <wp:effectExtent l="0" t="0" r="0" b="0"/>
            <wp:docPr id="1" name="圖片 1" descr="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EF" w:rsidRPr="005600EF" w:rsidRDefault="005600EF" w:rsidP="00336205">
      <w:pPr>
        <w:snapToGrid w:val="0"/>
        <w:spacing w:line="360" w:lineRule="atLeast"/>
        <w:rPr>
          <w:sz w:val="28"/>
          <w:szCs w:val="28"/>
        </w:rPr>
      </w:pPr>
      <w:bookmarkStart w:id="122" w:name="OP1_F2AD63C0E9FD42AF85C547367355C8FE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23" w:name="OPTG1_F2AD63C0E9FD42AF85C547367355C8FE"/>
      <w:r w:rsidRPr="005600EF">
        <w:rPr>
          <w:rFonts w:hint="eastAsia"/>
          <w:sz w:val="28"/>
          <w:szCs w:val="28"/>
        </w:rPr>
        <w:t xml:space="preserve">一二二區域聯防　</w:t>
      </w:r>
      <w:bookmarkStart w:id="124" w:name="OP2_F2AD63C0E9FD42AF85C547367355C8FE"/>
      <w:bookmarkEnd w:id="122"/>
      <w:bookmarkEnd w:id="12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25" w:name="OPTG2_F2AD63C0E9FD42AF85C547367355C8FE"/>
      <w:r w:rsidRPr="005600EF">
        <w:rPr>
          <w:rFonts w:hint="eastAsia"/>
          <w:sz w:val="28"/>
          <w:szCs w:val="28"/>
        </w:rPr>
        <w:t xml:space="preserve">二一二區域聯防　</w:t>
      </w:r>
      <w:bookmarkStart w:id="126" w:name="OP3_F2AD63C0E9FD42AF85C547367355C8FE"/>
      <w:bookmarkEnd w:id="124"/>
      <w:bookmarkEnd w:id="12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27" w:name="OPTG3_F2AD63C0E9FD42AF85C547367355C8FE"/>
      <w:r w:rsidRPr="005600EF">
        <w:rPr>
          <w:rFonts w:hint="eastAsia"/>
          <w:sz w:val="28"/>
          <w:szCs w:val="28"/>
        </w:rPr>
        <w:t xml:space="preserve">二三區域聯防　</w:t>
      </w:r>
      <w:bookmarkStart w:id="128" w:name="OP4_F2AD63C0E9FD42AF85C547367355C8FE"/>
      <w:bookmarkEnd w:id="126"/>
      <w:bookmarkEnd w:id="12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29" w:name="OPTG4_F2AD63C0E9FD42AF85C547367355C8FE"/>
      <w:r w:rsidRPr="005600EF">
        <w:rPr>
          <w:rFonts w:ascii="標楷體" w:hAnsi="標楷體" w:hint="eastAsia"/>
          <w:sz w:val="28"/>
          <w:szCs w:val="28"/>
        </w:rPr>
        <w:t>三二</w:t>
      </w:r>
      <w:r w:rsidRPr="005600EF">
        <w:rPr>
          <w:rFonts w:hint="eastAsia"/>
          <w:sz w:val="28"/>
          <w:szCs w:val="28"/>
        </w:rPr>
        <w:t>區域聯防</w:t>
      </w:r>
      <w:bookmarkEnd w:id="128"/>
      <w:bookmarkEnd w:id="129"/>
      <w:r w:rsidRPr="005600EF">
        <w:rPr>
          <w:rFonts w:hint="eastAsia"/>
          <w:sz w:val="28"/>
          <w:szCs w:val="28"/>
        </w:rPr>
        <w:t>。</w:t>
      </w:r>
    </w:p>
    <w:p w:rsidR="005600EF" w:rsidRDefault="005600EF" w:rsidP="005600EF">
      <w:pPr>
        <w:adjustRightInd w:val="0"/>
        <w:snapToGrid w:val="0"/>
        <w:spacing w:line="360" w:lineRule="atLeast"/>
        <w:rPr>
          <w:sz w:val="28"/>
          <w:szCs w:val="28"/>
        </w:rPr>
      </w:pPr>
      <w:bookmarkStart w:id="130" w:name="Z_254E147304DB4F5384800475DECAB8FA"/>
      <w:bookmarkEnd w:id="120"/>
      <w:bookmarkEnd w:id="121"/>
      <w:r>
        <w:rPr>
          <w:rFonts w:hint="eastAsia"/>
          <w:sz w:val="28"/>
          <w:szCs w:val="28"/>
        </w:rPr>
        <w:t>24.</w:t>
      </w:r>
      <w:r w:rsidRPr="005600EF">
        <w:rPr>
          <w:sz w:val="28"/>
          <w:szCs w:val="28"/>
        </w:rPr>
        <w:t>(   )</w:t>
      </w:r>
      <w:bookmarkStart w:id="131" w:name="Q_254E147304DB4F5384800475DECAB8FA"/>
      <w:r w:rsidRPr="005600EF">
        <w:rPr>
          <w:rFonts w:hint="eastAsia"/>
          <w:sz w:val="28"/>
          <w:szCs w:val="28"/>
        </w:rPr>
        <w:t xml:space="preserve">籃球比賽中，如果進攻隊伍是以外線的投籃為主，可採取何種防守站位來防堵進攻隊伍？　</w:t>
      </w:r>
      <w:bookmarkStart w:id="132" w:name="OP1_254E147304DB4F5384800475DECAB8FA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33" w:name="OPTG1_254E147304DB4F5384800475DECAB8FA"/>
      <w:r w:rsidRPr="005600EF">
        <w:rPr>
          <w:rFonts w:hint="eastAsia"/>
          <w:sz w:val="28"/>
          <w:szCs w:val="28"/>
        </w:rPr>
        <w:t xml:space="preserve">一二二區域聯防　</w:t>
      </w:r>
      <w:bookmarkStart w:id="134" w:name="OP2_254E147304DB4F5384800475DECAB8FA"/>
      <w:bookmarkEnd w:id="132"/>
      <w:bookmarkEnd w:id="13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35" w:name="OPTG2_254E147304DB4F5384800475DECAB8FA"/>
      <w:r w:rsidRPr="005600EF">
        <w:rPr>
          <w:rFonts w:ascii="標楷體" w:hAnsi="標楷體" w:hint="eastAsia"/>
          <w:sz w:val="28"/>
          <w:szCs w:val="28"/>
        </w:rPr>
        <w:t>三二</w:t>
      </w:r>
      <w:r w:rsidRPr="005600EF">
        <w:rPr>
          <w:rFonts w:hint="eastAsia"/>
          <w:sz w:val="28"/>
          <w:szCs w:val="28"/>
        </w:rPr>
        <w:t xml:space="preserve">區域聯防　</w:t>
      </w:r>
      <w:bookmarkStart w:id="136" w:name="OP3_254E147304DB4F5384800475DECAB8FA"/>
      <w:bookmarkEnd w:id="134"/>
      <w:bookmarkEnd w:id="13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37" w:name="OPTG3_254E147304DB4F5384800475DECAB8FA"/>
      <w:r w:rsidRPr="005600EF">
        <w:rPr>
          <w:rFonts w:hint="eastAsia"/>
          <w:sz w:val="28"/>
          <w:szCs w:val="28"/>
        </w:rPr>
        <w:t xml:space="preserve">二三區域聯防　</w:t>
      </w:r>
      <w:bookmarkStart w:id="138" w:name="OP4_254E147304DB4F5384800475DECAB8FA"/>
      <w:bookmarkEnd w:id="136"/>
      <w:bookmarkEnd w:id="13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39" w:name="OPTG4_254E147304DB4F5384800475DECAB8FA"/>
      <w:r w:rsidRPr="005600EF">
        <w:rPr>
          <w:rFonts w:hint="eastAsia"/>
          <w:sz w:val="28"/>
          <w:szCs w:val="28"/>
        </w:rPr>
        <w:t>二一二區域聯防</w:t>
      </w:r>
      <w:bookmarkEnd w:id="138"/>
      <w:bookmarkEnd w:id="139"/>
      <w:r w:rsidRPr="005600EF">
        <w:rPr>
          <w:rFonts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sz w:val="28"/>
          <w:szCs w:val="28"/>
        </w:rPr>
      </w:pPr>
      <w:bookmarkStart w:id="140" w:name="Z_958DD85F4ACC421A8E62821E5B3E8758"/>
      <w:bookmarkEnd w:id="130"/>
      <w:bookmarkEnd w:id="131"/>
      <w:r>
        <w:rPr>
          <w:rFonts w:hint="eastAsia"/>
          <w:sz w:val="28"/>
          <w:szCs w:val="28"/>
        </w:rPr>
        <w:t>25.</w:t>
      </w:r>
      <w:r w:rsidRPr="005600EF">
        <w:rPr>
          <w:sz w:val="28"/>
          <w:szCs w:val="28"/>
        </w:rPr>
        <w:t>(   )</w:t>
      </w:r>
      <w:bookmarkStart w:id="141" w:name="Q_958DD85F4ACC421A8E62821E5B3E8758"/>
      <w:r w:rsidRPr="005600EF">
        <w:rPr>
          <w:rFonts w:hint="eastAsia"/>
          <w:sz w:val="28"/>
          <w:szCs w:val="28"/>
        </w:rPr>
        <w:t>附圖是籃球區域聯防中，哪一種站位方式？</w:t>
      </w:r>
    </w:p>
    <w:p w:rsidR="005600EF" w:rsidRPr="005600EF" w:rsidRDefault="001453A9" w:rsidP="00336205">
      <w:pPr>
        <w:snapToGrid w:val="0"/>
        <w:spacing w:line="360" w:lineRule="atLeast"/>
        <w:jc w:val="center"/>
        <w:rPr>
          <w:sz w:val="28"/>
          <w:szCs w:val="28"/>
        </w:rPr>
      </w:pPr>
      <w:r w:rsidRPr="005600EF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885950" cy="1009650"/>
            <wp:effectExtent l="0" t="0" r="0" b="0"/>
            <wp:docPr id="2" name="圖片 2" descr="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EF" w:rsidRPr="005600EF" w:rsidRDefault="005600EF" w:rsidP="00336205">
      <w:pPr>
        <w:snapToGrid w:val="0"/>
        <w:spacing w:line="360" w:lineRule="atLeast"/>
        <w:rPr>
          <w:sz w:val="28"/>
          <w:szCs w:val="28"/>
        </w:rPr>
      </w:pPr>
      <w:bookmarkStart w:id="142" w:name="OP1_958DD85F4ACC421A8E62821E5B3E8758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43" w:name="OPTG1_958DD85F4ACC421A8E62821E5B3E8758"/>
      <w:r w:rsidRPr="005600EF">
        <w:rPr>
          <w:rFonts w:hint="eastAsia"/>
          <w:sz w:val="28"/>
          <w:szCs w:val="28"/>
        </w:rPr>
        <w:t xml:space="preserve">一二二區域聯防　</w:t>
      </w:r>
      <w:bookmarkStart w:id="144" w:name="OP2_958DD85F4ACC421A8E62821E5B3E8758"/>
      <w:bookmarkEnd w:id="142"/>
      <w:bookmarkEnd w:id="14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45" w:name="OPTG2_958DD85F4ACC421A8E62821E5B3E8758"/>
      <w:r w:rsidRPr="005600EF">
        <w:rPr>
          <w:rFonts w:hint="eastAsia"/>
          <w:sz w:val="28"/>
          <w:szCs w:val="28"/>
        </w:rPr>
        <w:t xml:space="preserve">二一二區域聯防　</w:t>
      </w:r>
      <w:bookmarkStart w:id="146" w:name="OP3_958DD85F4ACC421A8E62821E5B3E8758"/>
      <w:bookmarkEnd w:id="144"/>
      <w:bookmarkEnd w:id="14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47" w:name="OPTG3_958DD85F4ACC421A8E62821E5B3E8758"/>
      <w:r w:rsidRPr="005600EF">
        <w:rPr>
          <w:rFonts w:ascii="標楷體" w:hAnsi="標楷體" w:hint="eastAsia"/>
          <w:sz w:val="28"/>
          <w:szCs w:val="28"/>
        </w:rPr>
        <w:t>三二</w:t>
      </w:r>
      <w:r w:rsidRPr="005600EF">
        <w:rPr>
          <w:rFonts w:hint="eastAsia"/>
          <w:sz w:val="28"/>
          <w:szCs w:val="28"/>
        </w:rPr>
        <w:t xml:space="preserve">區域聯防　</w:t>
      </w:r>
      <w:bookmarkStart w:id="148" w:name="OP4_958DD85F4ACC421A8E62821E5B3E8758"/>
      <w:bookmarkEnd w:id="146"/>
      <w:bookmarkEnd w:id="14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49" w:name="OPTG4_958DD85F4ACC421A8E62821E5B3E8758"/>
      <w:r w:rsidRPr="005600EF">
        <w:rPr>
          <w:rFonts w:hint="eastAsia"/>
          <w:sz w:val="28"/>
          <w:szCs w:val="28"/>
        </w:rPr>
        <w:t>二三區域聯防</w:t>
      </w:r>
      <w:bookmarkEnd w:id="148"/>
      <w:bookmarkEnd w:id="149"/>
      <w:r w:rsidRPr="005600EF">
        <w:rPr>
          <w:rFonts w:hint="eastAsia"/>
          <w:sz w:val="28"/>
          <w:szCs w:val="28"/>
        </w:rPr>
        <w:t>。</w:t>
      </w:r>
    </w:p>
    <w:bookmarkEnd w:id="140"/>
    <w:bookmarkEnd w:id="141"/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26.</w:t>
      </w:r>
      <w:r w:rsidRPr="005600EF">
        <w:rPr>
          <w:rFonts w:ascii="標楷體" w:hAnsi="標楷體"/>
          <w:sz w:val="28"/>
          <w:szCs w:val="28"/>
        </w:rPr>
        <w:t>(   )</w:t>
      </w:r>
      <w:r w:rsidRPr="005600EF">
        <w:rPr>
          <w:rFonts w:ascii="標楷體" w:hAnsi="標楷體" w:hint="eastAsia"/>
          <w:sz w:val="28"/>
          <w:szCs w:val="28"/>
        </w:rPr>
        <w:t>以下提高籃球盯人防守的成功機率的幾個方法中，哪一個敘述是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 xml:space="preserve">的？　</w:t>
      </w:r>
      <w:bookmarkStart w:id="150" w:name="OP1_93368D3BA1DB41D688DB6954901360B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51" w:name="OPTG1_93368D3BA1DB41D688DB6954901360B9"/>
      <w:r w:rsidRPr="005600EF">
        <w:rPr>
          <w:rFonts w:ascii="標楷體" w:hAnsi="標楷體" w:hint="eastAsia"/>
          <w:sz w:val="28"/>
          <w:szCs w:val="28"/>
        </w:rPr>
        <w:t xml:space="preserve">單獨面對進攻球員時，防守球員最好以雙邊為重　</w:t>
      </w:r>
      <w:bookmarkStart w:id="152" w:name="OP2_93368D3BA1DB41D688DB6954901360B9"/>
      <w:bookmarkEnd w:id="150"/>
      <w:bookmarkEnd w:id="15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53" w:name="OPTG2_93368D3BA1DB41D688DB6954901360B9"/>
      <w:r w:rsidRPr="005600EF">
        <w:rPr>
          <w:rFonts w:ascii="標楷體" w:hAnsi="標楷體" w:hint="eastAsia"/>
          <w:sz w:val="28"/>
          <w:szCs w:val="28"/>
        </w:rPr>
        <w:t xml:space="preserve">使進攻球員只能朝活動較不順暢的區域移動　</w:t>
      </w:r>
      <w:bookmarkStart w:id="154" w:name="OP3_93368D3BA1DB41D688DB6954901360B9"/>
      <w:bookmarkEnd w:id="152"/>
      <w:bookmarkEnd w:id="15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55" w:name="OPTG3_93368D3BA1DB41D688DB6954901360B9"/>
      <w:r w:rsidRPr="005600EF">
        <w:rPr>
          <w:rFonts w:ascii="標楷體" w:hAnsi="標楷體" w:hint="eastAsia"/>
          <w:sz w:val="28"/>
          <w:szCs w:val="28"/>
        </w:rPr>
        <w:t>讓進攻球員漸漸將球運行</w:t>
      </w:r>
      <w:proofErr w:type="gramStart"/>
      <w:r w:rsidRPr="005600EF">
        <w:rPr>
          <w:rFonts w:ascii="標楷體" w:hAnsi="標楷體" w:hint="eastAsia"/>
          <w:sz w:val="28"/>
          <w:szCs w:val="28"/>
        </w:rPr>
        <w:t>到端線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　</w:t>
      </w:r>
      <w:bookmarkEnd w:id="154"/>
      <w:bookmarkEnd w:id="15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選擇進攻方利益較多的一邊來阻擋。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156" w:name="Z_9726860A615E49979C9B0D87DC20E94D"/>
      <w:r>
        <w:rPr>
          <w:rFonts w:ascii="標楷體" w:hAnsi="標楷體" w:hint="eastAsia"/>
          <w:sz w:val="28"/>
          <w:szCs w:val="28"/>
        </w:rPr>
        <w:t>27.</w:t>
      </w:r>
      <w:r w:rsidRPr="005600EF">
        <w:rPr>
          <w:rFonts w:ascii="標楷體" w:hAnsi="標楷體"/>
          <w:sz w:val="28"/>
          <w:szCs w:val="28"/>
        </w:rPr>
        <w:t>(   )</w:t>
      </w:r>
      <w:bookmarkStart w:id="157" w:name="Q_9726860A615E49979C9B0D87DC20E94D"/>
      <w:r w:rsidRPr="005600EF">
        <w:rPr>
          <w:rFonts w:ascii="標楷體" w:hAnsi="標楷體" w:hint="eastAsia"/>
          <w:sz w:val="28"/>
          <w:szCs w:val="28"/>
        </w:rPr>
        <w:t>有關籃球盯人防守的敘述，下列何者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 xml:space="preserve">？　</w:t>
      </w:r>
      <w:bookmarkStart w:id="158" w:name="OP1_9726860A615E49979C9B0D87DC20E94D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59" w:name="OPTG1_9726860A615E49979C9B0D87DC20E94D"/>
      <w:r w:rsidRPr="005600EF">
        <w:rPr>
          <w:rFonts w:ascii="標楷體" w:hAnsi="標楷體" w:hint="eastAsia"/>
          <w:sz w:val="28"/>
          <w:szCs w:val="28"/>
        </w:rPr>
        <w:t xml:space="preserve">防守球員對進攻球員緊密的跟隨　</w:t>
      </w:r>
      <w:bookmarkStart w:id="160" w:name="OP2_9726860A615E49979C9B0D87DC20E94D"/>
      <w:bookmarkEnd w:id="158"/>
      <w:bookmarkEnd w:id="15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61" w:name="OPTG2_9726860A615E49979C9B0D87DC20E94D"/>
      <w:r w:rsidRPr="005600EF">
        <w:rPr>
          <w:rFonts w:ascii="標楷體" w:hAnsi="標楷體" w:hint="eastAsia"/>
          <w:sz w:val="28"/>
          <w:szCs w:val="28"/>
        </w:rPr>
        <w:t xml:space="preserve">讓對方球員無法順利拿到球　</w:t>
      </w:r>
      <w:bookmarkStart w:id="162" w:name="OP3_9726860A615E49979C9B0D87DC20E94D"/>
      <w:bookmarkEnd w:id="160"/>
      <w:bookmarkEnd w:id="16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63" w:name="OPTG3_9726860A615E49979C9B0D87DC20E94D"/>
      <w:r w:rsidRPr="005600EF">
        <w:rPr>
          <w:rFonts w:ascii="標楷體" w:hAnsi="標楷體" w:hint="eastAsia"/>
          <w:sz w:val="28"/>
          <w:szCs w:val="28"/>
        </w:rPr>
        <w:t xml:space="preserve">是多人對一人進行防守　</w:t>
      </w:r>
      <w:bookmarkStart w:id="164" w:name="OP4_9726860A615E49979C9B0D87DC20E94D"/>
      <w:bookmarkEnd w:id="162"/>
      <w:bookmarkEnd w:id="16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65" w:name="OPTG4_9726860A615E49979C9B0D87DC20E94D"/>
      <w:r w:rsidRPr="005600EF">
        <w:rPr>
          <w:rFonts w:ascii="標楷體" w:hAnsi="標楷體" w:hint="eastAsia"/>
          <w:sz w:val="28"/>
          <w:szCs w:val="28"/>
        </w:rPr>
        <w:t>防守功夫</w:t>
      </w:r>
      <w:proofErr w:type="gramStart"/>
      <w:r w:rsidRPr="005600EF">
        <w:rPr>
          <w:rFonts w:ascii="標楷體" w:hAnsi="標楷體" w:hint="eastAsia"/>
          <w:sz w:val="28"/>
          <w:szCs w:val="28"/>
        </w:rPr>
        <w:t>不</w:t>
      </w:r>
      <w:proofErr w:type="gramEnd"/>
      <w:r w:rsidRPr="005600EF">
        <w:rPr>
          <w:rFonts w:ascii="標楷體" w:hAnsi="標楷體" w:hint="eastAsia"/>
          <w:sz w:val="28"/>
          <w:szCs w:val="28"/>
        </w:rPr>
        <w:t>紮實或觀念不好，常造成防守上的漏洞被對方攻擊</w:t>
      </w:r>
      <w:bookmarkEnd w:id="164"/>
      <w:bookmarkEnd w:id="165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166" w:name="Z_568C4D1E212342908F62AF88A02628F0"/>
      <w:bookmarkEnd w:id="156"/>
      <w:bookmarkEnd w:id="157"/>
      <w:r>
        <w:rPr>
          <w:rFonts w:ascii="標楷體" w:hAnsi="標楷體" w:hint="eastAsia"/>
          <w:sz w:val="28"/>
          <w:szCs w:val="28"/>
        </w:rPr>
        <w:t>28.</w:t>
      </w:r>
      <w:r w:rsidRPr="005600EF">
        <w:rPr>
          <w:rFonts w:ascii="標楷體" w:hAnsi="標楷體"/>
          <w:sz w:val="28"/>
          <w:szCs w:val="28"/>
        </w:rPr>
        <w:t>(   )</w:t>
      </w:r>
      <w:bookmarkStart w:id="167" w:name="Q_568C4D1E212342908F62AF88A02628F0"/>
      <w:r w:rsidRPr="005600EF">
        <w:rPr>
          <w:rFonts w:ascii="標楷體" w:hAnsi="標楷體" w:hint="eastAsia"/>
          <w:sz w:val="28"/>
          <w:szCs w:val="28"/>
        </w:rPr>
        <w:t>籃球</w:t>
      </w:r>
      <w:proofErr w:type="gramStart"/>
      <w:r w:rsidRPr="005600EF">
        <w:rPr>
          <w:rFonts w:ascii="標楷體" w:hAnsi="標楷體" w:hint="eastAsia"/>
          <w:sz w:val="28"/>
          <w:szCs w:val="28"/>
        </w:rPr>
        <w:t>進攻跑位時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，因速度及方向改變不定且變化大，所以容易造成何處受傷？　</w:t>
      </w:r>
      <w:bookmarkStart w:id="168" w:name="OP1_568C4D1E212342908F62AF88A02628F0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69" w:name="OPTG1_568C4D1E212342908F62AF88A02628F0"/>
      <w:r w:rsidRPr="005600EF">
        <w:rPr>
          <w:rFonts w:ascii="標楷體" w:hAnsi="標楷體" w:hint="eastAsia"/>
          <w:sz w:val="28"/>
          <w:szCs w:val="28"/>
        </w:rPr>
        <w:t xml:space="preserve">頸椎　</w:t>
      </w:r>
      <w:bookmarkStart w:id="170" w:name="OP2_568C4D1E212342908F62AF88A02628F0"/>
      <w:bookmarkEnd w:id="168"/>
      <w:bookmarkEnd w:id="16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71" w:name="OPTG2_568C4D1E212342908F62AF88A02628F0"/>
      <w:r w:rsidRPr="005600EF">
        <w:rPr>
          <w:rFonts w:ascii="標楷體" w:hAnsi="標楷體" w:hint="eastAsia"/>
          <w:sz w:val="28"/>
          <w:szCs w:val="28"/>
        </w:rPr>
        <w:t xml:space="preserve">肘關節　</w:t>
      </w:r>
      <w:bookmarkStart w:id="172" w:name="OP3_568C4D1E212342908F62AF88A02628F0"/>
      <w:bookmarkEnd w:id="170"/>
      <w:bookmarkEnd w:id="17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73" w:name="OPTG3_568C4D1E212342908F62AF88A02628F0"/>
      <w:r w:rsidRPr="005600EF">
        <w:rPr>
          <w:rFonts w:ascii="標楷體" w:hAnsi="標楷體" w:hint="eastAsia"/>
          <w:sz w:val="28"/>
          <w:szCs w:val="28"/>
        </w:rPr>
        <w:t xml:space="preserve">腕關節　</w:t>
      </w:r>
      <w:bookmarkStart w:id="174" w:name="OP4_568C4D1E212342908F62AF88A02628F0"/>
      <w:bookmarkEnd w:id="172"/>
      <w:bookmarkEnd w:id="17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75" w:name="OPTG4_568C4D1E212342908F62AF88A02628F0"/>
      <w:r w:rsidRPr="005600EF">
        <w:rPr>
          <w:rFonts w:ascii="標楷體" w:hAnsi="標楷體" w:hint="eastAsia"/>
          <w:sz w:val="28"/>
          <w:szCs w:val="28"/>
        </w:rPr>
        <w:t>踝關節</w:t>
      </w:r>
      <w:bookmarkEnd w:id="174"/>
      <w:bookmarkEnd w:id="175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176" w:name="Z_9748EC6ABE2347B098981DC9D1FEDCEE"/>
      <w:bookmarkEnd w:id="166"/>
      <w:bookmarkEnd w:id="167"/>
      <w:r>
        <w:rPr>
          <w:rFonts w:ascii="標楷體" w:hAnsi="標楷體" w:hint="eastAsia"/>
          <w:sz w:val="28"/>
          <w:szCs w:val="28"/>
        </w:rPr>
        <w:t>29.</w:t>
      </w:r>
      <w:r w:rsidRPr="005600EF">
        <w:rPr>
          <w:rFonts w:ascii="標楷體" w:hAnsi="標楷體"/>
          <w:sz w:val="28"/>
          <w:szCs w:val="28"/>
        </w:rPr>
        <w:t>(   )</w:t>
      </w:r>
      <w:bookmarkStart w:id="177" w:name="Q_9748EC6ABE2347B098981DC9D1FEDCEE"/>
      <w:r w:rsidRPr="005600EF">
        <w:rPr>
          <w:rFonts w:ascii="標楷體" w:hAnsi="標楷體" w:hint="eastAsia"/>
          <w:sz w:val="28"/>
          <w:szCs w:val="28"/>
        </w:rPr>
        <w:t>有關籃球防守的基本動作，下列何者</w:t>
      </w:r>
      <w:r w:rsidRPr="005600EF">
        <w:rPr>
          <w:rFonts w:ascii="標楷體" w:hAnsi="標楷體" w:hint="eastAsia"/>
          <w:sz w:val="28"/>
          <w:szCs w:val="28"/>
          <w:u w:val="double"/>
        </w:rPr>
        <w:t>錯誤</w:t>
      </w:r>
      <w:r w:rsidRPr="005600EF">
        <w:rPr>
          <w:rFonts w:ascii="標楷體" w:hAnsi="標楷體" w:hint="eastAsia"/>
          <w:sz w:val="28"/>
          <w:szCs w:val="28"/>
        </w:rPr>
        <w:t xml:space="preserve">？　</w:t>
      </w:r>
      <w:bookmarkStart w:id="178" w:name="OP1_9748EC6ABE2347B098981DC9D1FEDCEE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79" w:name="OPTG1_9748EC6ABE2347B098981DC9D1FEDCEE"/>
      <w:r w:rsidRPr="005600EF">
        <w:rPr>
          <w:rFonts w:ascii="標楷體" w:hAnsi="標楷體" w:hint="eastAsia"/>
          <w:sz w:val="28"/>
          <w:szCs w:val="28"/>
        </w:rPr>
        <w:t>雙腳</w:t>
      </w:r>
      <w:proofErr w:type="gramStart"/>
      <w:r w:rsidRPr="005600EF">
        <w:rPr>
          <w:rFonts w:ascii="標楷體" w:hAnsi="標楷體" w:hint="eastAsia"/>
          <w:sz w:val="28"/>
          <w:szCs w:val="28"/>
        </w:rPr>
        <w:t>張開微蹲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　</w:t>
      </w:r>
      <w:bookmarkStart w:id="180" w:name="OP2_9748EC6ABE2347B098981DC9D1FEDCEE"/>
      <w:bookmarkEnd w:id="178"/>
      <w:bookmarkEnd w:id="17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81" w:name="OPTG2_9748EC6ABE2347B098981DC9D1FEDCEE"/>
      <w:r w:rsidRPr="005600EF">
        <w:rPr>
          <w:rFonts w:ascii="標楷體" w:hAnsi="標楷體" w:hint="eastAsia"/>
          <w:sz w:val="28"/>
          <w:szCs w:val="28"/>
        </w:rPr>
        <w:t xml:space="preserve">重心要高　</w:t>
      </w:r>
      <w:bookmarkStart w:id="182" w:name="OP3_9748EC6ABE2347B098981DC9D1FEDCEE"/>
      <w:bookmarkEnd w:id="180"/>
      <w:bookmarkEnd w:id="18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83" w:name="OPTG3_9748EC6ABE2347B098981DC9D1FEDCEE"/>
      <w:r w:rsidRPr="005600EF">
        <w:rPr>
          <w:rFonts w:ascii="標楷體" w:hAnsi="標楷體" w:hint="eastAsia"/>
          <w:sz w:val="28"/>
          <w:szCs w:val="28"/>
        </w:rPr>
        <w:t xml:space="preserve">一手在上、一手在側　</w:t>
      </w:r>
      <w:bookmarkStart w:id="184" w:name="OP4_9748EC6ABE2347B098981DC9D1FEDCEE"/>
      <w:bookmarkEnd w:id="182"/>
      <w:bookmarkEnd w:id="18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85" w:name="OPTG4_9748EC6ABE2347B098981DC9D1FEDCEE"/>
      <w:proofErr w:type="gramStart"/>
      <w:r w:rsidRPr="005600EF">
        <w:rPr>
          <w:rFonts w:ascii="標楷體" w:hAnsi="標楷體" w:hint="eastAsia"/>
          <w:sz w:val="28"/>
          <w:szCs w:val="28"/>
        </w:rPr>
        <w:t>側移並</w:t>
      </w:r>
      <w:proofErr w:type="gramEnd"/>
      <w:r w:rsidRPr="005600EF">
        <w:rPr>
          <w:rFonts w:ascii="標楷體" w:hAnsi="標楷體" w:hint="eastAsia"/>
          <w:sz w:val="28"/>
          <w:szCs w:val="28"/>
        </w:rPr>
        <w:t>快速跟上對方</w:t>
      </w:r>
      <w:bookmarkEnd w:id="184"/>
      <w:bookmarkEnd w:id="185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186" w:name="Z_0FB99604A6854A0D8677EAF35CB35478"/>
      <w:bookmarkEnd w:id="176"/>
      <w:bookmarkEnd w:id="177"/>
      <w:r>
        <w:rPr>
          <w:rFonts w:ascii="標楷體" w:hAnsi="標楷體" w:hint="eastAsia"/>
          <w:sz w:val="28"/>
          <w:szCs w:val="28"/>
        </w:rPr>
        <w:t>30.</w:t>
      </w:r>
      <w:r w:rsidRPr="005600EF">
        <w:rPr>
          <w:rFonts w:ascii="標楷體" w:hAnsi="標楷體"/>
          <w:sz w:val="28"/>
          <w:szCs w:val="28"/>
        </w:rPr>
        <w:t>(   )</w:t>
      </w:r>
      <w:bookmarkStart w:id="187" w:name="Q_0FB99604A6854A0D8677EAF35CB35478"/>
      <w:r w:rsidRPr="005600EF">
        <w:rPr>
          <w:rFonts w:ascii="標楷體" w:hAnsi="標楷體" w:hint="eastAsia"/>
          <w:sz w:val="28"/>
          <w:szCs w:val="28"/>
        </w:rPr>
        <w:t xml:space="preserve">籃球比賽中若要防止對手得分，請問須進行什麼樣的對策？　</w:t>
      </w:r>
      <w:bookmarkStart w:id="188" w:name="OP1_0FB99604A6854A0D8677EAF35CB35478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89" w:name="OPTG1_0FB99604A6854A0D8677EAF35CB35478"/>
      <w:r w:rsidRPr="005600EF">
        <w:rPr>
          <w:rFonts w:ascii="標楷體" w:hAnsi="標楷體" w:hint="eastAsia"/>
          <w:sz w:val="28"/>
          <w:szCs w:val="28"/>
        </w:rPr>
        <w:t xml:space="preserve">積極進攻　</w:t>
      </w:r>
      <w:bookmarkStart w:id="190" w:name="OP2_0FB99604A6854A0D8677EAF35CB35478"/>
      <w:bookmarkEnd w:id="188"/>
      <w:bookmarkEnd w:id="18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91" w:name="OPTG2_0FB99604A6854A0D8677EAF35CB35478"/>
      <w:r w:rsidRPr="005600EF">
        <w:rPr>
          <w:rFonts w:ascii="標楷體" w:hAnsi="標楷體" w:hint="eastAsia"/>
          <w:sz w:val="28"/>
          <w:szCs w:val="28"/>
        </w:rPr>
        <w:t xml:space="preserve">隨機應變　</w:t>
      </w:r>
      <w:bookmarkStart w:id="192" w:name="OP3_0FB99604A6854A0D8677EAF35CB35478"/>
      <w:bookmarkEnd w:id="190"/>
      <w:bookmarkEnd w:id="19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93" w:name="OPTG3_0FB99604A6854A0D8677EAF35CB35478"/>
      <w:r w:rsidRPr="005600EF">
        <w:rPr>
          <w:rFonts w:ascii="標楷體" w:hAnsi="標楷體" w:hint="eastAsia"/>
          <w:sz w:val="28"/>
          <w:szCs w:val="28"/>
        </w:rPr>
        <w:t xml:space="preserve">無為而治　</w:t>
      </w:r>
      <w:bookmarkStart w:id="194" w:name="OP4_0FB99604A6854A0D8677EAF35CB35478"/>
      <w:bookmarkEnd w:id="192"/>
      <w:bookmarkEnd w:id="19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95" w:name="OPTG4_0FB99604A6854A0D8677EAF35CB35478"/>
      <w:r w:rsidRPr="005600EF">
        <w:rPr>
          <w:rFonts w:ascii="標楷體" w:hAnsi="標楷體" w:hint="eastAsia"/>
          <w:sz w:val="28"/>
          <w:szCs w:val="28"/>
        </w:rPr>
        <w:t>優異防守</w:t>
      </w:r>
      <w:bookmarkEnd w:id="194"/>
      <w:bookmarkEnd w:id="195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196" w:name="Z_12C8F70F068345A3879DAE699B9FF9D0"/>
      <w:bookmarkEnd w:id="186"/>
      <w:bookmarkEnd w:id="187"/>
      <w:r>
        <w:rPr>
          <w:rFonts w:ascii="標楷體" w:hAnsi="標楷體" w:hint="eastAsia"/>
          <w:sz w:val="28"/>
          <w:szCs w:val="28"/>
        </w:rPr>
        <w:t>31.</w:t>
      </w:r>
      <w:r w:rsidRPr="005600EF">
        <w:rPr>
          <w:rFonts w:ascii="標楷體" w:hAnsi="標楷體"/>
          <w:sz w:val="28"/>
          <w:szCs w:val="28"/>
        </w:rPr>
        <w:t>(   )</w:t>
      </w:r>
      <w:bookmarkStart w:id="197" w:name="Q_12C8F70F068345A3879DAE699B9FF9D0"/>
      <w:r w:rsidRPr="005600EF">
        <w:rPr>
          <w:rFonts w:ascii="標楷體" w:hAnsi="標楷體" w:hint="eastAsia"/>
          <w:sz w:val="28"/>
          <w:szCs w:val="28"/>
        </w:rPr>
        <w:t xml:space="preserve">籃球比賽防守時會依據下列何種狀況調整防守位置？　</w:t>
      </w:r>
      <w:bookmarkStart w:id="198" w:name="OP1_12C8F70F068345A3879DAE699B9FF9D0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199" w:name="OPTG1_12C8F70F068345A3879DAE699B9FF9D0"/>
      <w:r w:rsidRPr="005600EF">
        <w:rPr>
          <w:rFonts w:ascii="標楷體" w:hAnsi="標楷體" w:hint="eastAsia"/>
          <w:sz w:val="28"/>
          <w:szCs w:val="28"/>
        </w:rPr>
        <w:t xml:space="preserve">籃框的位置　</w:t>
      </w:r>
      <w:bookmarkStart w:id="200" w:name="OP2_12C8F70F068345A3879DAE699B9FF9D0"/>
      <w:bookmarkEnd w:id="198"/>
      <w:bookmarkEnd w:id="19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01" w:name="OPTG2_12C8F70F068345A3879DAE699B9FF9D0"/>
      <w:r w:rsidRPr="005600EF">
        <w:rPr>
          <w:rFonts w:ascii="標楷體" w:hAnsi="標楷體" w:hint="eastAsia"/>
          <w:sz w:val="28"/>
          <w:szCs w:val="28"/>
        </w:rPr>
        <w:t xml:space="preserve">球員的位置　</w:t>
      </w:r>
      <w:bookmarkStart w:id="202" w:name="OP3_12C8F70F068345A3879DAE699B9FF9D0"/>
      <w:bookmarkEnd w:id="200"/>
      <w:bookmarkEnd w:id="20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03" w:name="OPTG3_12C8F70F068345A3879DAE699B9FF9D0"/>
      <w:r w:rsidRPr="005600EF">
        <w:rPr>
          <w:rFonts w:ascii="標楷體" w:hAnsi="標楷體" w:hint="eastAsia"/>
          <w:sz w:val="28"/>
          <w:szCs w:val="28"/>
        </w:rPr>
        <w:t xml:space="preserve">自己決定　</w:t>
      </w:r>
      <w:bookmarkStart w:id="204" w:name="OP4_12C8F70F068345A3879DAE699B9FF9D0"/>
      <w:bookmarkEnd w:id="202"/>
      <w:bookmarkEnd w:id="20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05" w:name="OPTG4_12C8F70F068345A3879DAE699B9FF9D0"/>
      <w:r w:rsidRPr="005600EF">
        <w:rPr>
          <w:rFonts w:ascii="標楷體" w:hAnsi="標楷體" w:hint="eastAsia"/>
          <w:sz w:val="28"/>
          <w:szCs w:val="28"/>
        </w:rPr>
        <w:t>以上皆非</w:t>
      </w:r>
      <w:bookmarkEnd w:id="204"/>
      <w:bookmarkEnd w:id="205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06" w:name="Z_1BD88101F0B84B87A236E82358C5799A"/>
      <w:bookmarkEnd w:id="196"/>
      <w:bookmarkEnd w:id="197"/>
      <w:r>
        <w:rPr>
          <w:rFonts w:ascii="標楷體" w:hAnsi="標楷體" w:hint="eastAsia"/>
          <w:sz w:val="28"/>
          <w:szCs w:val="28"/>
        </w:rPr>
        <w:t>32.</w:t>
      </w:r>
      <w:r w:rsidRPr="005600EF">
        <w:rPr>
          <w:rFonts w:ascii="標楷體" w:hAnsi="標楷體"/>
          <w:sz w:val="28"/>
          <w:szCs w:val="28"/>
        </w:rPr>
        <w:t>(   )</w:t>
      </w:r>
      <w:bookmarkStart w:id="207" w:name="Q_1BD88101F0B84B87A236E82358C5799A"/>
      <w:r w:rsidRPr="005600EF">
        <w:rPr>
          <w:rFonts w:ascii="標楷體" w:hAnsi="標楷體" w:hint="eastAsia"/>
          <w:sz w:val="28"/>
          <w:szCs w:val="28"/>
        </w:rPr>
        <w:t xml:space="preserve">羽球運動前，應做好何種準備才能夠好好進行羽球比賽？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舒適、透氣的運動服裝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鞋底平、抓地力強的球鞋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 xml:space="preserve">符合自己需求的球拍　</w:t>
      </w:r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以上皆是。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08" w:name="Z_1FD4085419E34965A411558D7BCE1F59"/>
      <w:bookmarkEnd w:id="206"/>
      <w:bookmarkEnd w:id="207"/>
      <w:r>
        <w:rPr>
          <w:rFonts w:ascii="標楷體" w:hAnsi="標楷體" w:hint="eastAsia"/>
          <w:sz w:val="28"/>
          <w:szCs w:val="28"/>
        </w:rPr>
        <w:t>33.</w:t>
      </w:r>
      <w:r w:rsidRPr="005600EF">
        <w:rPr>
          <w:rFonts w:ascii="標楷體" w:hAnsi="標楷體"/>
          <w:sz w:val="28"/>
          <w:szCs w:val="28"/>
        </w:rPr>
        <w:t>(   )</w:t>
      </w:r>
      <w:bookmarkStart w:id="209" w:name="Q_1FD4085419E34965A411558D7BCE1F59"/>
      <w:r w:rsidRPr="005600EF">
        <w:rPr>
          <w:rFonts w:ascii="標楷體" w:hAnsi="標楷體" w:hint="eastAsia"/>
          <w:sz w:val="28"/>
          <w:szCs w:val="28"/>
        </w:rPr>
        <w:t xml:space="preserve">進行羽球活動時，手腕肌肉要在什麼時候用力？　</w:t>
      </w:r>
      <w:bookmarkStart w:id="210" w:name="OP1_1FD4085419E34965A411558D7BCE1F5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11" w:name="OPTG1_1FD4085419E34965A411558D7BCE1F59"/>
      <w:r w:rsidRPr="005600EF">
        <w:rPr>
          <w:rFonts w:ascii="標楷體" w:hAnsi="標楷體" w:hint="eastAsia"/>
          <w:sz w:val="28"/>
          <w:szCs w:val="28"/>
        </w:rPr>
        <w:t xml:space="preserve">擊球的瞬間　</w:t>
      </w:r>
      <w:bookmarkStart w:id="212" w:name="OP2_1FD4085419E34965A411558D7BCE1F59"/>
      <w:bookmarkEnd w:id="210"/>
      <w:bookmarkEnd w:id="21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13" w:name="OPTG2_1FD4085419E34965A411558D7BCE1F59"/>
      <w:r w:rsidRPr="005600EF">
        <w:rPr>
          <w:rFonts w:ascii="標楷體" w:hAnsi="標楷體" w:hint="eastAsia"/>
          <w:sz w:val="28"/>
          <w:szCs w:val="28"/>
        </w:rPr>
        <w:t xml:space="preserve">持拍預備時　</w:t>
      </w:r>
      <w:bookmarkStart w:id="214" w:name="OP3_1FD4085419E34965A411558D7BCE1F59"/>
      <w:bookmarkEnd w:id="212"/>
      <w:bookmarkEnd w:id="21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15" w:name="OPTG3_1FD4085419E34965A411558D7BCE1F59"/>
      <w:r w:rsidRPr="005600EF">
        <w:rPr>
          <w:rFonts w:ascii="標楷體" w:hAnsi="標楷體" w:hint="eastAsia"/>
          <w:sz w:val="28"/>
          <w:szCs w:val="28"/>
        </w:rPr>
        <w:t xml:space="preserve">揮拍前　</w:t>
      </w:r>
      <w:bookmarkStart w:id="216" w:name="OP4_1FD4085419E34965A411558D7BCE1F59"/>
      <w:bookmarkEnd w:id="214"/>
      <w:bookmarkEnd w:id="21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17" w:name="OPTG4_1FD4085419E34965A411558D7BCE1F59"/>
      <w:r w:rsidRPr="005600EF">
        <w:rPr>
          <w:rFonts w:ascii="標楷體" w:hAnsi="標楷體" w:hint="eastAsia"/>
          <w:sz w:val="28"/>
          <w:szCs w:val="28"/>
        </w:rPr>
        <w:t>從未擊球到擊球時一直維持在用力狀態</w:t>
      </w:r>
      <w:bookmarkEnd w:id="216"/>
      <w:bookmarkEnd w:id="217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18" w:name="Z_18653E9C16A34626A6C7E297E65A0AD0"/>
      <w:bookmarkEnd w:id="208"/>
      <w:bookmarkEnd w:id="209"/>
      <w:r>
        <w:rPr>
          <w:rFonts w:ascii="標楷體" w:hAnsi="標楷體" w:hint="eastAsia"/>
          <w:sz w:val="28"/>
          <w:szCs w:val="28"/>
        </w:rPr>
        <w:t>34.</w:t>
      </w:r>
      <w:r w:rsidRPr="005600EF">
        <w:rPr>
          <w:rFonts w:ascii="標楷體" w:hAnsi="標楷體"/>
          <w:sz w:val="28"/>
          <w:szCs w:val="28"/>
        </w:rPr>
        <w:t>(   )</w:t>
      </w:r>
      <w:bookmarkStart w:id="219" w:name="Q_18653E9C16A34626A6C7E297E65A0AD0"/>
      <w:r w:rsidRPr="005600EF">
        <w:rPr>
          <w:rFonts w:ascii="標楷體" w:hAnsi="標楷體" w:hint="eastAsia"/>
          <w:sz w:val="28"/>
          <w:szCs w:val="28"/>
        </w:rPr>
        <w:t xml:space="preserve">在運用羽球的切球技術時，球速的控制主要是運用下列何處？　</w:t>
      </w:r>
      <w:bookmarkStart w:id="220" w:name="OP1_18653E9C16A34626A6C7E297E65A0AD0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21" w:name="OPTG1_18653E9C16A34626A6C7E297E65A0AD0"/>
      <w:r w:rsidRPr="005600EF">
        <w:rPr>
          <w:rFonts w:ascii="標楷體" w:hAnsi="標楷體" w:hint="eastAsia"/>
          <w:sz w:val="28"/>
          <w:szCs w:val="28"/>
        </w:rPr>
        <w:t xml:space="preserve">手指　</w:t>
      </w:r>
      <w:bookmarkStart w:id="222" w:name="OP2_18653E9C16A34626A6C7E297E65A0AD0"/>
      <w:bookmarkEnd w:id="220"/>
      <w:bookmarkEnd w:id="22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23" w:name="OPTG2_18653E9C16A34626A6C7E297E65A0AD0"/>
      <w:r w:rsidRPr="005600EF">
        <w:rPr>
          <w:rFonts w:ascii="標楷體" w:hAnsi="標楷體" w:hint="eastAsia"/>
          <w:sz w:val="28"/>
          <w:szCs w:val="28"/>
        </w:rPr>
        <w:t xml:space="preserve">手腕　</w:t>
      </w:r>
      <w:bookmarkStart w:id="224" w:name="OP3_18653E9C16A34626A6C7E297E65A0AD0"/>
      <w:bookmarkEnd w:id="222"/>
      <w:bookmarkEnd w:id="22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25" w:name="OPTG3_18653E9C16A34626A6C7E297E65A0AD0"/>
      <w:r w:rsidRPr="005600EF">
        <w:rPr>
          <w:rFonts w:ascii="標楷體" w:hAnsi="標楷體" w:hint="eastAsia"/>
          <w:sz w:val="28"/>
          <w:szCs w:val="28"/>
        </w:rPr>
        <w:t xml:space="preserve">手肘　</w:t>
      </w:r>
      <w:bookmarkStart w:id="226" w:name="OP4_18653E9C16A34626A6C7E297E65A0AD0"/>
      <w:bookmarkEnd w:id="224"/>
      <w:bookmarkEnd w:id="225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27" w:name="OPTG4_18653E9C16A34626A6C7E297E65A0AD0"/>
      <w:r w:rsidRPr="005600EF">
        <w:rPr>
          <w:rFonts w:ascii="標楷體" w:hAnsi="標楷體" w:hint="eastAsia"/>
          <w:sz w:val="28"/>
          <w:szCs w:val="28"/>
        </w:rPr>
        <w:t>手臂</w:t>
      </w:r>
      <w:bookmarkEnd w:id="226"/>
      <w:bookmarkEnd w:id="227"/>
      <w:r w:rsidRPr="005600EF">
        <w:rPr>
          <w:rFonts w:ascii="標楷體" w:hAnsi="標楷體" w:hint="eastAsia"/>
          <w:sz w:val="28"/>
          <w:szCs w:val="28"/>
        </w:rPr>
        <w:t>。</w:t>
      </w:r>
    </w:p>
    <w:bookmarkEnd w:id="218"/>
    <w:bookmarkEnd w:id="219"/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35.</w:t>
      </w:r>
      <w:r w:rsidRPr="005600EF">
        <w:rPr>
          <w:rFonts w:ascii="標楷體" w:hAnsi="標楷體"/>
          <w:sz w:val="28"/>
          <w:szCs w:val="28"/>
        </w:rPr>
        <w:t>(   )</w:t>
      </w:r>
      <w:r w:rsidRPr="005600EF">
        <w:rPr>
          <w:rFonts w:ascii="標楷體" w:hAnsi="標楷體" w:hint="eastAsia"/>
          <w:sz w:val="28"/>
          <w:szCs w:val="28"/>
        </w:rPr>
        <w:t>打羽球時，因自己失誤</w:t>
      </w:r>
      <w:proofErr w:type="gramStart"/>
      <w:r w:rsidRPr="005600EF">
        <w:rPr>
          <w:rFonts w:ascii="標楷體" w:hAnsi="標楷體" w:hint="eastAsia"/>
          <w:sz w:val="28"/>
          <w:szCs w:val="28"/>
        </w:rPr>
        <w:t>而使球落地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時，該如何處理？　</w:t>
      </w:r>
      <w:bookmarkStart w:id="228" w:name="OP1_4DB48C27004243CA8E6590D29CE053C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29" w:name="OPTG1_4DB48C27004243CA8E6590D29CE053C1"/>
      <w:proofErr w:type="gramStart"/>
      <w:r w:rsidRPr="005600EF">
        <w:rPr>
          <w:rFonts w:ascii="標楷體" w:hAnsi="標楷體" w:hint="eastAsia"/>
          <w:sz w:val="28"/>
          <w:szCs w:val="28"/>
        </w:rPr>
        <w:t>請場外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發新球　</w:t>
      </w:r>
      <w:bookmarkStart w:id="230" w:name="OP2_4DB48C27004243CA8E6590D29CE053C1"/>
      <w:bookmarkEnd w:id="228"/>
      <w:bookmarkEnd w:id="22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31" w:name="OPTG2_4DB48C27004243CA8E6590D29CE053C1"/>
      <w:r w:rsidRPr="005600EF">
        <w:rPr>
          <w:rFonts w:ascii="標楷體" w:hAnsi="標楷體" w:hint="eastAsia"/>
          <w:sz w:val="28"/>
          <w:szCs w:val="28"/>
        </w:rPr>
        <w:t xml:space="preserve">看接下來輪到誰發球，誰就負責撿球　</w:t>
      </w:r>
      <w:bookmarkEnd w:id="230"/>
      <w:bookmarkEnd w:id="23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r w:rsidRPr="005600EF">
        <w:rPr>
          <w:rFonts w:ascii="標楷體" w:hAnsi="標楷體" w:hint="eastAsia"/>
          <w:sz w:val="28"/>
          <w:szCs w:val="28"/>
        </w:rPr>
        <w:t>自己撿球並將球</w:t>
      </w:r>
      <w:proofErr w:type="gramStart"/>
      <w:r w:rsidRPr="005600EF">
        <w:rPr>
          <w:rFonts w:ascii="標楷體" w:hAnsi="標楷體" w:hint="eastAsia"/>
          <w:sz w:val="28"/>
          <w:szCs w:val="28"/>
        </w:rPr>
        <w:t>輕輕擊給對方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　</w:t>
      </w:r>
      <w:bookmarkStart w:id="232" w:name="OP4_4DB48C27004243CA8E6590D29CE053C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33" w:name="OPTG4_4DB48C27004243CA8E6590D29CE053C1"/>
      <w:r w:rsidRPr="005600EF">
        <w:rPr>
          <w:rFonts w:ascii="標楷體" w:hAnsi="標楷體" w:hint="eastAsia"/>
          <w:sz w:val="28"/>
          <w:szCs w:val="28"/>
        </w:rPr>
        <w:t>以上皆是</w:t>
      </w:r>
      <w:bookmarkEnd w:id="232"/>
      <w:bookmarkEnd w:id="233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34" w:name="Z_D8E67F0F33584A529797BD5B92B673E7"/>
      <w:r>
        <w:rPr>
          <w:rFonts w:ascii="標楷體" w:hAnsi="標楷體" w:hint="eastAsia"/>
          <w:sz w:val="28"/>
          <w:szCs w:val="28"/>
        </w:rPr>
        <w:t>36.</w:t>
      </w:r>
      <w:r w:rsidRPr="005600EF">
        <w:rPr>
          <w:rFonts w:ascii="標楷體" w:hAnsi="標楷體"/>
          <w:sz w:val="28"/>
          <w:szCs w:val="28"/>
        </w:rPr>
        <w:t>(   )</w:t>
      </w:r>
      <w:bookmarkStart w:id="235" w:name="Q_D8E67F0F33584A529797BD5B92B673E7"/>
      <w:r w:rsidRPr="005600EF">
        <w:rPr>
          <w:rFonts w:ascii="標楷體" w:hAnsi="標楷體" w:hint="eastAsia"/>
          <w:sz w:val="28"/>
          <w:szCs w:val="28"/>
        </w:rPr>
        <w:t xml:space="preserve">打羽球時不適合穿著高筒的球鞋，主要是擔心下列哪一項原因？　</w:t>
      </w:r>
      <w:bookmarkStart w:id="236" w:name="OP1_D8E67F0F33584A529797BD5B92B673E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37" w:name="OPTG1_D8E67F0F33584A529797BD5B92B673E7"/>
      <w:r w:rsidRPr="005600EF">
        <w:rPr>
          <w:rFonts w:ascii="標楷體" w:hAnsi="標楷體" w:hint="eastAsia"/>
          <w:sz w:val="28"/>
          <w:szCs w:val="28"/>
        </w:rPr>
        <w:t xml:space="preserve">高筒的鞋比較貴　</w:t>
      </w:r>
      <w:bookmarkStart w:id="238" w:name="OP2_D8E67F0F33584A529797BD5B92B673E7"/>
      <w:bookmarkEnd w:id="236"/>
      <w:bookmarkEnd w:id="23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39" w:name="OPTG2_D8E67F0F33584A529797BD5B92B673E7"/>
      <w:r w:rsidRPr="005600EF">
        <w:rPr>
          <w:rFonts w:ascii="標楷體" w:hAnsi="標楷體" w:hint="eastAsia"/>
          <w:sz w:val="28"/>
          <w:szCs w:val="28"/>
        </w:rPr>
        <w:t>高筒的鞋會阻礙</w:t>
      </w:r>
      <w:proofErr w:type="gramStart"/>
      <w:r w:rsidRPr="005600EF">
        <w:rPr>
          <w:rFonts w:ascii="標楷體" w:hAnsi="標楷體" w:hint="eastAsia"/>
          <w:sz w:val="28"/>
          <w:szCs w:val="28"/>
        </w:rPr>
        <w:t>腳指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的靈活性　</w:t>
      </w:r>
      <w:bookmarkStart w:id="240" w:name="OP3_D8E67F0F33584A529797BD5B92B673E7"/>
      <w:bookmarkEnd w:id="238"/>
      <w:bookmarkEnd w:id="23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41" w:name="OPTG3_D8E67F0F33584A529797BD5B92B673E7"/>
      <w:r w:rsidRPr="005600EF">
        <w:rPr>
          <w:rFonts w:ascii="標楷體" w:hAnsi="標楷體" w:hint="eastAsia"/>
          <w:sz w:val="28"/>
          <w:szCs w:val="28"/>
        </w:rPr>
        <w:t xml:space="preserve">高筒的鞋會阻礙腳踝的靈活性　</w:t>
      </w:r>
      <w:bookmarkStart w:id="242" w:name="OP4_D8E67F0F33584A529797BD5B92B673E7"/>
      <w:bookmarkEnd w:id="240"/>
      <w:bookmarkEnd w:id="24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43" w:name="OPTG4_D8E67F0F33584A529797BD5B92B673E7"/>
      <w:r w:rsidRPr="005600EF">
        <w:rPr>
          <w:rFonts w:ascii="標楷體" w:hAnsi="標楷體" w:hint="eastAsia"/>
          <w:sz w:val="28"/>
          <w:szCs w:val="28"/>
        </w:rPr>
        <w:t>高筒</w:t>
      </w:r>
      <w:proofErr w:type="gramStart"/>
      <w:r w:rsidRPr="005600EF">
        <w:rPr>
          <w:rFonts w:ascii="標楷體" w:hAnsi="標楷體" w:hint="eastAsia"/>
          <w:sz w:val="28"/>
          <w:szCs w:val="28"/>
        </w:rPr>
        <w:t>的鞋抓地力</w:t>
      </w:r>
      <w:proofErr w:type="gramEnd"/>
      <w:r w:rsidRPr="005600EF">
        <w:rPr>
          <w:rFonts w:ascii="標楷體" w:hAnsi="標楷體" w:hint="eastAsia"/>
          <w:sz w:val="28"/>
          <w:szCs w:val="28"/>
        </w:rPr>
        <w:t>較差</w:t>
      </w:r>
      <w:bookmarkEnd w:id="242"/>
      <w:bookmarkEnd w:id="243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44" w:name="Z_72DCDB7E125943B490E9D51D947875E3"/>
      <w:bookmarkEnd w:id="234"/>
      <w:bookmarkEnd w:id="235"/>
      <w:r>
        <w:rPr>
          <w:rFonts w:ascii="標楷體" w:hAnsi="標楷體" w:hint="eastAsia"/>
          <w:sz w:val="28"/>
          <w:szCs w:val="28"/>
        </w:rPr>
        <w:t>37.</w:t>
      </w:r>
      <w:r w:rsidRPr="005600EF">
        <w:rPr>
          <w:rFonts w:ascii="標楷體" w:hAnsi="標楷體"/>
          <w:sz w:val="28"/>
          <w:szCs w:val="28"/>
        </w:rPr>
        <w:t>(   )</w:t>
      </w:r>
      <w:bookmarkStart w:id="245" w:name="Q_72DCDB7E125943B490E9D51D947875E3"/>
      <w:r w:rsidRPr="005600EF">
        <w:rPr>
          <w:rFonts w:ascii="標楷體" w:hAnsi="標楷體" w:hint="eastAsia"/>
          <w:sz w:val="28"/>
          <w:szCs w:val="28"/>
        </w:rPr>
        <w:t>打羽球時，因為常有急停和瞬間變換方位的動作，因此，在羽球活動前，應特別針對哪</w:t>
      </w:r>
      <w:proofErr w:type="gramStart"/>
      <w:r w:rsidRPr="005600EF">
        <w:rPr>
          <w:rFonts w:ascii="標楷體" w:hAnsi="標楷體" w:hint="eastAsia"/>
          <w:sz w:val="28"/>
          <w:szCs w:val="28"/>
        </w:rPr>
        <w:t>個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部位暖身？　</w:t>
      </w:r>
      <w:bookmarkStart w:id="246" w:name="OP1_72DCDB7E125943B490E9D51D947875E3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47" w:name="OPTG1_72DCDB7E125943B490E9D51D947875E3"/>
      <w:r w:rsidRPr="005600EF">
        <w:rPr>
          <w:rFonts w:ascii="標楷體" w:hAnsi="標楷體" w:hint="eastAsia"/>
          <w:sz w:val="28"/>
          <w:szCs w:val="28"/>
        </w:rPr>
        <w:t xml:space="preserve">頸部　</w:t>
      </w:r>
      <w:bookmarkStart w:id="248" w:name="OP2_72DCDB7E125943B490E9D51D947875E3"/>
      <w:bookmarkEnd w:id="246"/>
      <w:bookmarkEnd w:id="24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49" w:name="OPTG2_72DCDB7E125943B490E9D51D947875E3"/>
      <w:r w:rsidRPr="005600EF">
        <w:rPr>
          <w:rFonts w:ascii="標楷體" w:hAnsi="標楷體" w:hint="eastAsia"/>
          <w:sz w:val="28"/>
          <w:szCs w:val="28"/>
        </w:rPr>
        <w:t xml:space="preserve">手腕　</w:t>
      </w:r>
      <w:bookmarkStart w:id="250" w:name="OP3_72DCDB7E125943B490E9D51D947875E3"/>
      <w:bookmarkEnd w:id="248"/>
      <w:bookmarkEnd w:id="24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51" w:name="OPTG3_72DCDB7E125943B490E9D51D947875E3"/>
      <w:r w:rsidRPr="005600EF">
        <w:rPr>
          <w:rFonts w:ascii="標楷體" w:hAnsi="標楷體" w:hint="eastAsia"/>
          <w:sz w:val="28"/>
          <w:szCs w:val="28"/>
        </w:rPr>
        <w:t xml:space="preserve">膝部　</w:t>
      </w:r>
      <w:bookmarkStart w:id="252" w:name="OP4_72DCDB7E125943B490E9D51D947875E3"/>
      <w:bookmarkEnd w:id="250"/>
      <w:bookmarkEnd w:id="25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53" w:name="OPTG4_72DCDB7E125943B490E9D51D947875E3"/>
      <w:r w:rsidRPr="005600EF">
        <w:rPr>
          <w:rFonts w:ascii="標楷體" w:hAnsi="標楷體" w:hint="eastAsia"/>
          <w:sz w:val="28"/>
          <w:szCs w:val="28"/>
        </w:rPr>
        <w:t>背部</w:t>
      </w:r>
      <w:bookmarkEnd w:id="252"/>
      <w:bookmarkEnd w:id="253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54" w:name="Z_7AE04518F83F4865ADE34C6DB34D67A6"/>
      <w:bookmarkEnd w:id="244"/>
      <w:bookmarkEnd w:id="245"/>
      <w:r>
        <w:rPr>
          <w:rFonts w:ascii="標楷體" w:hAnsi="標楷體" w:hint="eastAsia"/>
          <w:sz w:val="28"/>
          <w:szCs w:val="28"/>
        </w:rPr>
        <w:t>38.</w:t>
      </w:r>
      <w:r w:rsidRPr="005600EF">
        <w:rPr>
          <w:rFonts w:ascii="標楷體" w:hAnsi="標楷體"/>
          <w:sz w:val="28"/>
          <w:szCs w:val="28"/>
        </w:rPr>
        <w:t>(   )</w:t>
      </w:r>
      <w:bookmarkStart w:id="255" w:name="Q_7AE04518F83F4865ADE34C6DB34D67A6"/>
      <w:r w:rsidRPr="005600EF">
        <w:rPr>
          <w:rFonts w:ascii="標楷體" w:hAnsi="標楷體" w:hint="eastAsia"/>
          <w:sz w:val="28"/>
          <w:szCs w:val="28"/>
        </w:rPr>
        <w:t>羽球運動中，有所謂的步法練習，下列何者</w:t>
      </w:r>
      <w:r w:rsidRPr="005600EF">
        <w:rPr>
          <w:rFonts w:ascii="標楷體" w:hAnsi="標楷體" w:hint="eastAsia"/>
          <w:sz w:val="28"/>
          <w:szCs w:val="28"/>
          <w:u w:val="double"/>
        </w:rPr>
        <w:t>不是</w:t>
      </w:r>
      <w:r w:rsidRPr="005600EF">
        <w:rPr>
          <w:rFonts w:ascii="標楷體" w:hAnsi="標楷體" w:hint="eastAsia"/>
          <w:sz w:val="28"/>
          <w:szCs w:val="28"/>
        </w:rPr>
        <w:t>其中步法練習之</w:t>
      </w:r>
      <w:proofErr w:type="gramStart"/>
      <w:r w:rsidRPr="005600EF">
        <w:rPr>
          <w:rFonts w:ascii="標楷體" w:hAnsi="標楷體" w:hint="eastAsia"/>
          <w:sz w:val="28"/>
          <w:szCs w:val="28"/>
        </w:rPr>
        <w:t>一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？　</w:t>
      </w:r>
      <w:bookmarkStart w:id="256" w:name="OP1_7AE04518F83F4865ADE34C6DB34D67A6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57" w:name="OPTG1_7AE04518F83F4865ADE34C6DB34D67A6"/>
      <w:r w:rsidRPr="005600EF">
        <w:rPr>
          <w:rFonts w:ascii="標楷體" w:hAnsi="標楷體" w:hint="eastAsia"/>
          <w:sz w:val="28"/>
          <w:szCs w:val="28"/>
        </w:rPr>
        <w:t xml:space="preserve">前進、後退步法　</w:t>
      </w:r>
      <w:bookmarkStart w:id="258" w:name="OP2_7AE04518F83F4865ADE34C6DB34D67A6"/>
      <w:bookmarkEnd w:id="256"/>
      <w:bookmarkEnd w:id="25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59" w:name="OPTG2_7AE04518F83F4865ADE34C6DB34D67A6"/>
      <w:r w:rsidRPr="005600EF">
        <w:rPr>
          <w:rFonts w:ascii="標楷體" w:hAnsi="標楷體" w:hint="eastAsia"/>
          <w:sz w:val="28"/>
          <w:szCs w:val="28"/>
        </w:rPr>
        <w:t xml:space="preserve">交叉步法　</w:t>
      </w:r>
      <w:bookmarkStart w:id="260" w:name="OP3_7AE04518F83F4865ADE34C6DB34D67A6"/>
      <w:bookmarkEnd w:id="258"/>
      <w:bookmarkEnd w:id="25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61" w:name="OPTG3_7AE04518F83F4865ADE34C6DB34D67A6"/>
      <w:proofErr w:type="gramStart"/>
      <w:r w:rsidRPr="005600EF">
        <w:rPr>
          <w:rFonts w:ascii="標楷體" w:hAnsi="標楷體" w:hint="eastAsia"/>
          <w:sz w:val="28"/>
          <w:szCs w:val="28"/>
        </w:rPr>
        <w:t>墊步練習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　</w:t>
      </w:r>
      <w:bookmarkStart w:id="262" w:name="OP4_7AE04518F83F4865ADE34C6DB34D67A6"/>
      <w:bookmarkEnd w:id="260"/>
      <w:bookmarkEnd w:id="26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63" w:name="OPTG4_7AE04518F83F4865ADE34C6DB34D67A6"/>
      <w:r w:rsidRPr="005600EF">
        <w:rPr>
          <w:rFonts w:ascii="標楷體" w:hAnsi="標楷體" w:hint="eastAsia"/>
          <w:sz w:val="28"/>
          <w:szCs w:val="28"/>
        </w:rPr>
        <w:t>踏步練習</w:t>
      </w:r>
      <w:bookmarkEnd w:id="262"/>
      <w:bookmarkEnd w:id="263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P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64" w:name="Z_40AEEE97B85B4056AFF6692D82CB996A"/>
      <w:bookmarkEnd w:id="254"/>
      <w:bookmarkEnd w:id="255"/>
      <w:r>
        <w:rPr>
          <w:rFonts w:ascii="標楷體" w:hAnsi="標楷體" w:hint="eastAsia"/>
          <w:sz w:val="28"/>
          <w:szCs w:val="28"/>
        </w:rPr>
        <w:t>39.</w:t>
      </w:r>
      <w:r w:rsidRPr="005600EF">
        <w:rPr>
          <w:rFonts w:ascii="標楷體" w:hAnsi="標楷體"/>
          <w:sz w:val="28"/>
          <w:szCs w:val="28"/>
        </w:rPr>
        <w:t>(   )</w:t>
      </w:r>
      <w:bookmarkStart w:id="265" w:name="Q_40AEEE97B85B4056AFF6692D82CB996A"/>
      <w:r w:rsidRPr="005600EF">
        <w:rPr>
          <w:rFonts w:ascii="標楷體" w:hAnsi="標楷體" w:hint="eastAsia"/>
          <w:sz w:val="28"/>
          <w:szCs w:val="28"/>
        </w:rPr>
        <w:t xml:space="preserve">下列對於羽球運動的禮儀敘述，何種正確？　</w:t>
      </w:r>
      <w:bookmarkStart w:id="266" w:name="OP1_40AEEE97B85B4056AFF6692D82CB996A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67" w:name="OPTG1_40AEEE97B85B4056AFF6692D82CB996A"/>
      <w:r w:rsidRPr="005600EF">
        <w:rPr>
          <w:rFonts w:ascii="標楷體" w:hAnsi="標楷體" w:hint="eastAsia"/>
          <w:sz w:val="28"/>
          <w:szCs w:val="28"/>
        </w:rPr>
        <w:t xml:space="preserve">比賽前禮貌性握手，比賽後直接離場　</w:t>
      </w:r>
      <w:bookmarkStart w:id="268" w:name="OP2_40AEEE97B85B4056AFF6692D82CB996A"/>
      <w:bookmarkEnd w:id="266"/>
      <w:bookmarkEnd w:id="26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69" w:name="OPTG2_40AEEE97B85B4056AFF6692D82CB996A"/>
      <w:r w:rsidRPr="005600EF">
        <w:rPr>
          <w:rFonts w:ascii="標楷體" w:hAnsi="標楷體" w:hint="eastAsia"/>
          <w:sz w:val="28"/>
          <w:szCs w:val="28"/>
        </w:rPr>
        <w:t>交換</w:t>
      </w:r>
      <w:proofErr w:type="gramStart"/>
      <w:r w:rsidRPr="005600EF">
        <w:rPr>
          <w:rFonts w:ascii="標楷體" w:hAnsi="標楷體" w:hint="eastAsia"/>
          <w:sz w:val="28"/>
          <w:szCs w:val="28"/>
        </w:rPr>
        <w:t>場地或撿球</w:t>
      </w:r>
      <w:proofErr w:type="gramEnd"/>
      <w:r w:rsidRPr="005600EF">
        <w:rPr>
          <w:rFonts w:ascii="標楷體" w:hAnsi="標楷體" w:hint="eastAsia"/>
          <w:sz w:val="28"/>
          <w:szCs w:val="28"/>
        </w:rPr>
        <w:t xml:space="preserve">時，不可從球往下方穿越　</w:t>
      </w:r>
      <w:bookmarkStart w:id="270" w:name="OP3_40AEEE97B85B4056AFF6692D82CB996A"/>
      <w:bookmarkEnd w:id="268"/>
      <w:bookmarkEnd w:id="26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71" w:name="OPTG3_40AEEE97B85B4056AFF6692D82CB996A"/>
      <w:r w:rsidRPr="005600EF">
        <w:rPr>
          <w:rFonts w:ascii="標楷體" w:hAnsi="標楷體" w:hint="eastAsia"/>
          <w:sz w:val="28"/>
          <w:szCs w:val="28"/>
        </w:rPr>
        <w:t xml:space="preserve">對手發生失誤時，即使球落在腳邊，也不需要幫忙撿球　</w:t>
      </w:r>
      <w:bookmarkStart w:id="272" w:name="OP4_40AEEE97B85B4056AFF6692D82CB996A"/>
      <w:bookmarkEnd w:id="270"/>
      <w:bookmarkEnd w:id="27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73" w:name="OPTG4_40AEEE97B85B4056AFF6692D82CB996A"/>
      <w:r w:rsidRPr="005600EF">
        <w:rPr>
          <w:rFonts w:ascii="標楷體" w:hAnsi="標楷體" w:hint="eastAsia"/>
          <w:sz w:val="28"/>
          <w:szCs w:val="28"/>
        </w:rPr>
        <w:t>比賽中若發現球體耗損，可任意進行更換</w:t>
      </w:r>
      <w:bookmarkEnd w:id="272"/>
      <w:bookmarkEnd w:id="273"/>
      <w:r w:rsidRPr="005600EF">
        <w:rPr>
          <w:rFonts w:ascii="標楷體" w:hAnsi="標楷體" w:hint="eastAsia"/>
          <w:sz w:val="28"/>
          <w:szCs w:val="28"/>
        </w:rPr>
        <w:t>。</w:t>
      </w:r>
    </w:p>
    <w:p w:rsidR="005600EF" w:rsidRDefault="005600EF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bookmarkStart w:id="274" w:name="Z_F506F1AB347345A5B5A45562DE7EE512"/>
      <w:bookmarkEnd w:id="264"/>
      <w:bookmarkEnd w:id="265"/>
      <w:r>
        <w:rPr>
          <w:rFonts w:ascii="標楷體" w:hAnsi="標楷體" w:hint="eastAsia"/>
          <w:sz w:val="28"/>
          <w:szCs w:val="28"/>
        </w:rPr>
        <w:t>40.</w:t>
      </w:r>
      <w:r w:rsidRPr="005600EF">
        <w:rPr>
          <w:rFonts w:ascii="標楷體" w:hAnsi="標楷體"/>
          <w:sz w:val="28"/>
          <w:szCs w:val="28"/>
        </w:rPr>
        <w:t>(   )</w:t>
      </w:r>
      <w:bookmarkStart w:id="275" w:name="Q_F506F1AB347345A5B5A45562DE7EE512"/>
      <w:r w:rsidRPr="005600EF">
        <w:rPr>
          <w:rFonts w:ascii="標楷體" w:hAnsi="標楷體" w:hint="eastAsia"/>
          <w:sz w:val="28"/>
          <w:szCs w:val="28"/>
        </w:rPr>
        <w:t xml:space="preserve">羽球撲球的使用時機是當對方回擊的球在網前，且高度為何？　</w:t>
      </w:r>
      <w:bookmarkStart w:id="276" w:name="OP1_F506F1AB347345A5B5A45562DE7EE512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Ａ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77" w:name="OPTG1_F506F1AB347345A5B5A45562DE7EE512"/>
      <w:r w:rsidRPr="005600EF">
        <w:rPr>
          <w:rFonts w:ascii="標楷體" w:hAnsi="標楷體" w:hint="eastAsia"/>
          <w:sz w:val="28"/>
          <w:szCs w:val="28"/>
        </w:rPr>
        <w:t xml:space="preserve">略低　</w:t>
      </w:r>
      <w:bookmarkStart w:id="278" w:name="OP2_F506F1AB347345A5B5A45562DE7EE512"/>
      <w:bookmarkEnd w:id="276"/>
      <w:bookmarkEnd w:id="277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Ｂ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79" w:name="OPTG2_F506F1AB347345A5B5A45562DE7EE512"/>
      <w:r w:rsidRPr="005600EF">
        <w:rPr>
          <w:rFonts w:ascii="標楷體" w:hAnsi="標楷體" w:hint="eastAsia"/>
          <w:sz w:val="28"/>
          <w:szCs w:val="28"/>
        </w:rPr>
        <w:t xml:space="preserve">略高　</w:t>
      </w:r>
      <w:bookmarkStart w:id="280" w:name="OP3_F506F1AB347345A5B5A45562DE7EE512"/>
      <w:bookmarkEnd w:id="278"/>
      <w:bookmarkEnd w:id="279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Ｃ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81" w:name="OPTG3_F506F1AB347345A5B5A45562DE7EE512"/>
      <w:r w:rsidRPr="005600EF">
        <w:rPr>
          <w:rFonts w:ascii="標楷體" w:hAnsi="標楷體" w:hint="eastAsia"/>
          <w:sz w:val="28"/>
          <w:szCs w:val="28"/>
        </w:rPr>
        <w:t xml:space="preserve">一樣　</w:t>
      </w:r>
      <w:bookmarkStart w:id="282" w:name="OP4_F506F1AB347345A5B5A45562DE7EE512"/>
      <w:bookmarkEnd w:id="280"/>
      <w:bookmarkEnd w:id="281"/>
      <w:r w:rsidRPr="005600EF">
        <w:rPr>
          <w:rFonts w:ascii="標楷體" w:hAnsi="標楷體"/>
          <w:sz w:val="28"/>
          <w:szCs w:val="28"/>
        </w:rPr>
        <w:t>(</w:t>
      </w:r>
      <w:proofErr w:type="gramStart"/>
      <w:r w:rsidRPr="005600EF">
        <w:rPr>
          <w:rFonts w:ascii="標楷體" w:hAnsi="標楷體"/>
          <w:sz w:val="28"/>
          <w:szCs w:val="28"/>
        </w:rPr>
        <w:t>Ｄ</w:t>
      </w:r>
      <w:proofErr w:type="gramEnd"/>
      <w:r w:rsidRPr="005600EF">
        <w:rPr>
          <w:rFonts w:ascii="標楷體" w:hAnsi="標楷體"/>
          <w:sz w:val="28"/>
          <w:szCs w:val="28"/>
        </w:rPr>
        <w:t>)</w:t>
      </w:r>
      <w:bookmarkStart w:id="283" w:name="OPTG4_F506F1AB347345A5B5A45562DE7EE512"/>
      <w:r w:rsidRPr="005600EF">
        <w:rPr>
          <w:rFonts w:ascii="標楷體" w:hAnsi="標楷體" w:hint="eastAsia"/>
          <w:sz w:val="28"/>
          <w:szCs w:val="28"/>
        </w:rPr>
        <w:t>以上皆是</w:t>
      </w:r>
      <w:bookmarkEnd w:id="282"/>
      <w:bookmarkEnd w:id="283"/>
      <w:r w:rsidRPr="005600EF">
        <w:rPr>
          <w:rFonts w:ascii="標楷體" w:hAnsi="標楷體" w:hint="eastAsia"/>
          <w:sz w:val="28"/>
          <w:szCs w:val="28"/>
        </w:rPr>
        <w:t>。</w:t>
      </w:r>
    </w:p>
    <w:p w:rsidR="00B66D9D" w:rsidRDefault="00B66D9D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答案：</w:t>
      </w:r>
    </w:p>
    <w:p w:rsidR="00B66D9D" w:rsidRPr="00B66D9D" w:rsidRDefault="00B66D9D" w:rsidP="00B66D9D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 w:rsidRPr="00B66D9D">
        <w:rPr>
          <w:rFonts w:ascii="標楷體" w:hAnsi="標楷體" w:hint="eastAsia"/>
          <w:sz w:val="28"/>
          <w:szCs w:val="28"/>
        </w:rPr>
        <w:t>01-</w:t>
      </w:r>
      <w:proofErr w:type="gramStart"/>
      <w:r w:rsidRPr="00B66D9D">
        <w:rPr>
          <w:rFonts w:ascii="標楷體" w:hAnsi="標楷體" w:hint="eastAsia"/>
          <w:sz w:val="28"/>
          <w:szCs w:val="28"/>
        </w:rPr>
        <w:t>05</w:t>
      </w:r>
      <w:r>
        <w:rPr>
          <w:rFonts w:ascii="標楷體" w:hAnsi="標楷體" w:hint="eastAsia"/>
          <w:sz w:val="28"/>
          <w:szCs w:val="28"/>
        </w:rPr>
        <w:t>:</w:t>
      </w:r>
      <w:r w:rsidRPr="00B66D9D">
        <w:rPr>
          <w:rFonts w:ascii="標楷體" w:hAnsi="標楷體" w:hint="eastAsia"/>
          <w:sz w:val="28"/>
          <w:szCs w:val="28"/>
        </w:rPr>
        <w:t>ACBDB</w:t>
      </w:r>
      <w:proofErr w:type="gramEnd"/>
    </w:p>
    <w:p w:rsidR="00B66D9D" w:rsidRPr="00B66D9D" w:rsidRDefault="00B66D9D" w:rsidP="00B66D9D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 w:rsidRPr="00B66D9D">
        <w:rPr>
          <w:rFonts w:ascii="標楷體" w:hAnsi="標楷體" w:hint="eastAsia"/>
          <w:sz w:val="28"/>
          <w:szCs w:val="28"/>
        </w:rPr>
        <w:t>06-</w:t>
      </w:r>
      <w:proofErr w:type="gramStart"/>
      <w:r w:rsidRPr="00B66D9D">
        <w:rPr>
          <w:rFonts w:ascii="標楷體" w:hAnsi="標楷體" w:hint="eastAsia"/>
          <w:sz w:val="28"/>
          <w:szCs w:val="28"/>
        </w:rPr>
        <w:t>10</w:t>
      </w:r>
      <w:r>
        <w:rPr>
          <w:rFonts w:ascii="標楷體" w:hAnsi="標楷體" w:hint="eastAsia"/>
          <w:sz w:val="28"/>
          <w:szCs w:val="28"/>
        </w:rPr>
        <w:t>:</w:t>
      </w:r>
      <w:r w:rsidRPr="00B66D9D">
        <w:rPr>
          <w:rFonts w:ascii="標楷體" w:hAnsi="標楷體" w:hint="eastAsia"/>
          <w:sz w:val="28"/>
          <w:szCs w:val="28"/>
        </w:rPr>
        <w:t>ABCAC</w:t>
      </w:r>
      <w:proofErr w:type="gramEnd"/>
    </w:p>
    <w:p w:rsidR="00B66D9D" w:rsidRPr="00B66D9D" w:rsidRDefault="00B66D9D" w:rsidP="00B66D9D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 w:rsidRPr="00B66D9D">
        <w:rPr>
          <w:rFonts w:ascii="標楷體" w:hAnsi="標楷體" w:hint="eastAsia"/>
          <w:sz w:val="28"/>
          <w:szCs w:val="28"/>
        </w:rPr>
        <w:t>11-</w:t>
      </w:r>
      <w:proofErr w:type="gramStart"/>
      <w:r w:rsidRPr="00B66D9D">
        <w:rPr>
          <w:rFonts w:ascii="標楷體" w:hAnsi="標楷體" w:hint="eastAsia"/>
          <w:sz w:val="28"/>
          <w:szCs w:val="28"/>
        </w:rPr>
        <w:t>15</w:t>
      </w:r>
      <w:r>
        <w:rPr>
          <w:rFonts w:ascii="標楷體" w:hAnsi="標楷體" w:hint="eastAsia"/>
          <w:sz w:val="28"/>
          <w:szCs w:val="28"/>
        </w:rPr>
        <w:t>:</w:t>
      </w:r>
      <w:r w:rsidRPr="00B66D9D">
        <w:rPr>
          <w:rFonts w:ascii="標楷體" w:hAnsi="標楷體" w:hint="eastAsia"/>
          <w:sz w:val="28"/>
          <w:szCs w:val="28"/>
        </w:rPr>
        <w:t>CCBAD</w:t>
      </w:r>
      <w:proofErr w:type="gramEnd"/>
    </w:p>
    <w:p w:rsidR="00B66D9D" w:rsidRPr="00B66D9D" w:rsidRDefault="00B66D9D" w:rsidP="00B66D9D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 w:rsidRPr="00B66D9D">
        <w:rPr>
          <w:rFonts w:ascii="標楷體" w:hAnsi="標楷體" w:hint="eastAsia"/>
          <w:sz w:val="28"/>
          <w:szCs w:val="28"/>
        </w:rPr>
        <w:t>16-</w:t>
      </w:r>
      <w:proofErr w:type="gramStart"/>
      <w:r w:rsidRPr="00B66D9D">
        <w:rPr>
          <w:rFonts w:ascii="標楷體" w:hAnsi="標楷體" w:hint="eastAsia"/>
          <w:sz w:val="28"/>
          <w:szCs w:val="28"/>
        </w:rPr>
        <w:t>20</w:t>
      </w:r>
      <w:r>
        <w:rPr>
          <w:rFonts w:ascii="標楷體" w:hAnsi="標楷體" w:hint="eastAsia"/>
          <w:sz w:val="28"/>
          <w:szCs w:val="28"/>
        </w:rPr>
        <w:t>:</w:t>
      </w:r>
      <w:r w:rsidRPr="00B66D9D">
        <w:rPr>
          <w:rFonts w:ascii="標楷體" w:hAnsi="標楷體" w:hint="eastAsia"/>
          <w:sz w:val="28"/>
          <w:szCs w:val="28"/>
        </w:rPr>
        <w:t>BDADB</w:t>
      </w:r>
      <w:proofErr w:type="gramEnd"/>
      <w:r w:rsidRPr="00B66D9D">
        <w:rPr>
          <w:rFonts w:ascii="標楷體" w:hAnsi="標楷體"/>
          <w:sz w:val="28"/>
          <w:szCs w:val="28"/>
        </w:rPr>
        <w:t xml:space="preserve"> </w:t>
      </w:r>
    </w:p>
    <w:p w:rsidR="00B66D9D" w:rsidRDefault="00B66D9D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21-</w:t>
      </w:r>
      <w:proofErr w:type="gramStart"/>
      <w:r>
        <w:rPr>
          <w:rFonts w:ascii="標楷體" w:hAnsi="標楷體" w:hint="eastAsia"/>
          <w:sz w:val="28"/>
          <w:szCs w:val="28"/>
        </w:rPr>
        <w:t>25:DDDBB</w:t>
      </w:r>
      <w:proofErr w:type="gramEnd"/>
    </w:p>
    <w:p w:rsidR="00B66D9D" w:rsidRDefault="00B66D9D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26-</w:t>
      </w:r>
      <w:proofErr w:type="gramStart"/>
      <w:r>
        <w:rPr>
          <w:rFonts w:ascii="標楷體" w:hAnsi="標楷體" w:hint="eastAsia"/>
          <w:sz w:val="28"/>
          <w:szCs w:val="28"/>
        </w:rPr>
        <w:t>30:ACDBD</w:t>
      </w:r>
      <w:proofErr w:type="gramEnd"/>
    </w:p>
    <w:p w:rsidR="00B66D9D" w:rsidRDefault="00B66D9D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31-</w:t>
      </w:r>
      <w:proofErr w:type="gramStart"/>
      <w:r>
        <w:rPr>
          <w:rFonts w:ascii="標楷體" w:hAnsi="標楷體" w:hint="eastAsia"/>
          <w:sz w:val="28"/>
          <w:szCs w:val="28"/>
        </w:rPr>
        <w:t>35:BCDBD</w:t>
      </w:r>
      <w:proofErr w:type="gramEnd"/>
    </w:p>
    <w:p w:rsidR="00B66D9D" w:rsidRPr="005600EF" w:rsidRDefault="00B66D9D" w:rsidP="005600EF">
      <w:pPr>
        <w:adjustRightInd w:val="0"/>
        <w:snapToGrid w:val="0"/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36-</w:t>
      </w:r>
      <w:proofErr w:type="gramStart"/>
      <w:r>
        <w:rPr>
          <w:rFonts w:ascii="標楷體" w:hAnsi="標楷體" w:hint="eastAsia"/>
          <w:sz w:val="28"/>
          <w:szCs w:val="28"/>
        </w:rPr>
        <w:t>40:CCDBB</w:t>
      </w:r>
      <w:proofErr w:type="gramEnd"/>
    </w:p>
    <w:bookmarkEnd w:id="274"/>
    <w:bookmarkEnd w:id="275"/>
    <w:p w:rsidR="00336205" w:rsidRPr="005600EF" w:rsidRDefault="00336205" w:rsidP="005600EF">
      <w:pPr>
        <w:kinsoku w:val="0"/>
        <w:overflowPunct w:val="0"/>
        <w:autoSpaceDE w:val="0"/>
        <w:autoSpaceDN w:val="0"/>
        <w:spacing w:line="0" w:lineRule="atLeast"/>
        <w:rPr>
          <w:rFonts w:ascii="新細明體" w:eastAsia="新細明體" w:hAnsi="新細明體"/>
          <w:vanish/>
          <w:color w:val="FF6600"/>
          <w:sz w:val="32"/>
          <w:szCs w:val="32"/>
        </w:rPr>
      </w:pPr>
    </w:p>
    <w:p w:rsidR="00C4645A" w:rsidRPr="00336205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新細明體" w:eastAsia="新細明體" w:hAnsi="新細明體"/>
          <w:vanish/>
          <w:color w:val="FF6600"/>
          <w:sz w:val="32"/>
          <w:szCs w:val="32"/>
        </w:rPr>
      </w:pPr>
      <w:bookmarkStart w:id="284" w:name="C_0855BC27518C4D31B4326DE4C53CCBDD"/>
      <w:r w:rsidRPr="00336205">
        <w:rPr>
          <w:rFonts w:ascii="新細明體" w:eastAsia="新細明體" w:hAnsi="新細明體" w:hint="eastAsia"/>
          <w:vanish/>
          <w:color w:val="FF6600"/>
          <w:sz w:val="32"/>
          <w:szCs w:val="32"/>
        </w:rPr>
        <w:t>出處：試題</w:t>
      </w:r>
      <w:bookmarkEnd w:id="284"/>
    </w:p>
    <w:p w:rsidR="00C4645A" w:rsidRPr="00336205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新細明體" w:eastAsia="新細明體" w:hAnsi="新細明體"/>
          <w:vanish/>
          <w:color w:val="FF6600"/>
          <w:sz w:val="32"/>
          <w:szCs w:val="32"/>
        </w:rPr>
      </w:pPr>
      <w:bookmarkStart w:id="285" w:name="C_81268BD7ED7043D8B4283BDDDA1D6707"/>
      <w:r w:rsidRPr="00336205">
        <w:rPr>
          <w:rFonts w:ascii="新細明體" w:eastAsia="新細明體" w:hAnsi="新細明體" w:hint="eastAsia"/>
          <w:vanish/>
          <w:color w:val="FF6600"/>
          <w:sz w:val="32"/>
          <w:szCs w:val="32"/>
        </w:rPr>
        <w:t>出處：試題</w:t>
      </w:r>
      <w:bookmarkEnd w:id="285"/>
    </w:p>
    <w:p w:rsidR="00C4645A" w:rsidRPr="00336205" w:rsidRDefault="00C4645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新細明體" w:eastAsia="新細明體" w:hAnsi="新細明體"/>
          <w:vanish/>
          <w:color w:val="FF6600"/>
          <w:sz w:val="32"/>
          <w:szCs w:val="32"/>
        </w:rPr>
      </w:pPr>
      <w:bookmarkStart w:id="286" w:name="C_68C1A14945594CBEB039F9D480791A03"/>
      <w:r w:rsidRPr="00336205">
        <w:rPr>
          <w:rFonts w:ascii="新細明體" w:eastAsia="新細明體" w:hAnsi="新細明體" w:hint="eastAsia"/>
          <w:vanish/>
          <w:color w:val="FF6600"/>
          <w:sz w:val="32"/>
          <w:szCs w:val="32"/>
        </w:rPr>
        <w:t>出處：試題</w:t>
      </w:r>
      <w:bookmarkEnd w:id="286"/>
    </w:p>
    <w:sectPr w:rsidR="00C4645A" w:rsidRPr="00336205" w:rsidSect="005E2271">
      <w:footerReference w:type="even" r:id="rId9"/>
      <w:footerReference w:type="default" r:id="rId10"/>
      <w:type w:val="continuous"/>
      <w:pgSz w:w="11906" w:h="16838" w:code="9"/>
      <w:pgMar w:top="680" w:right="567" w:bottom="567" w:left="567" w:header="567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36" w:rsidRDefault="00CF5D36">
      <w:pPr>
        <w:spacing w:line="240" w:lineRule="auto"/>
      </w:pPr>
      <w:r>
        <w:separator/>
      </w:r>
    </w:p>
  </w:endnote>
  <w:endnote w:type="continuationSeparator" w:id="0">
    <w:p w:rsidR="00CF5D36" w:rsidRDefault="00CF5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5A" w:rsidRDefault="00C4645A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4645A" w:rsidRDefault="00C46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5A" w:rsidRDefault="00C4645A">
    <w:pPr>
      <w:pStyle w:val="a6"/>
      <w:framePr w:h="0" w:wrap="around" w:vAnchor="text" w:hAnchor="margin" w:xAlign="center" w:y="1"/>
      <w:rPr>
        <w:rStyle w:val="a5"/>
      </w:rPr>
    </w:pPr>
  </w:p>
  <w:p w:rsidR="00C4645A" w:rsidRDefault="00C464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36" w:rsidRDefault="00CF5D36">
      <w:pPr>
        <w:spacing w:line="240" w:lineRule="auto"/>
      </w:pPr>
      <w:r>
        <w:separator/>
      </w:r>
    </w:p>
  </w:footnote>
  <w:footnote w:type="continuationSeparator" w:id="0">
    <w:p w:rsidR="00CF5D36" w:rsidRDefault="00CF5D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A8D"/>
    <w:multiLevelType w:val="hybridMultilevel"/>
    <w:tmpl w:val="3656F722"/>
    <w:lvl w:ilvl="0" w:tplc="90DCD3C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3B"/>
    <w:rsid w:val="001054D7"/>
    <w:rsid w:val="001453A9"/>
    <w:rsid w:val="00172A27"/>
    <w:rsid w:val="0025290C"/>
    <w:rsid w:val="00336205"/>
    <w:rsid w:val="004406C7"/>
    <w:rsid w:val="005600EF"/>
    <w:rsid w:val="005B0E35"/>
    <w:rsid w:val="005E2271"/>
    <w:rsid w:val="0088143C"/>
    <w:rsid w:val="00B538DC"/>
    <w:rsid w:val="00B66D9D"/>
    <w:rsid w:val="00C4645A"/>
    <w:rsid w:val="00CF5D36"/>
    <w:rsid w:val="00E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C5290E"/>
  <w15:chartTrackingRefBased/>
  <w15:docId w15:val="{8F4B66E1-BD60-4A0B-A016-50EF4F69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rFonts w:ascii="Arial" w:eastAsia="新細明體" w:hAnsi="Arial" w:cs="Arial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Pr>
      <w:rFonts w:eastAsia="標楷體"/>
      <w:kern w:val="2"/>
    </w:rPr>
  </w:style>
  <w:style w:type="character" w:styleId="a5">
    <w:name w:val="page number"/>
    <w:basedOn w:val="a0"/>
  </w:style>
  <w:style w:type="paragraph" w:customStyle="1" w:styleId="1">
    <w:name w:val="樣式1"/>
    <w:basedOn w:val="a"/>
    <w:pPr>
      <w:snapToGrid w:val="0"/>
    </w:pPr>
    <w:rPr>
      <w:b/>
      <w:sz w:val="28"/>
    </w:rPr>
  </w:style>
  <w:style w:type="paragraph" w:styleId="a4">
    <w:name w:val="header"/>
    <w:basedOn w:val="a"/>
    <w:link w:val="a3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3550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Manager/>
  <Company>翰林出版事業股份有限公司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user2</dc:creator>
  <cp:keywords/>
  <dc:description/>
  <cp:lastModifiedBy>user</cp:lastModifiedBy>
  <cp:revision>4</cp:revision>
  <dcterms:created xsi:type="dcterms:W3CDTF">2021-01-20T05:24:00Z</dcterms:created>
  <dcterms:modified xsi:type="dcterms:W3CDTF">2021-01-20T05:24:00Z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